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AE" w:rsidRPr="004319AE" w:rsidRDefault="004319AE" w:rsidP="004319AE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4319AE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4319AE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4319AE" w:rsidRPr="00944DEA" w:rsidRDefault="00944DEA" w:rsidP="004319AE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</w:t>
      </w:r>
      <w:r w:rsidRPr="00944DEA">
        <w:rPr>
          <w:rFonts w:ascii="Times New Roman" w:eastAsia="Calibri" w:hAnsi="Times New Roman" w:cs="Times New Roman CYR"/>
          <w:b/>
          <w:sz w:val="28"/>
          <w:szCs w:val="28"/>
          <w:lang w:eastAsia="bg-BG"/>
        </w:rPr>
        <w:t>РАКИТОВО</w:t>
      </w:r>
    </w:p>
    <w:p w:rsidR="004319AE" w:rsidRPr="004319AE" w:rsidRDefault="004319AE" w:rsidP="004319AE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4319AE" w:rsidRP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4319AE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4319AE" w:rsidRPr="004319AE" w:rsidRDefault="00944DEA" w:rsidP="004319A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7B1652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1</w:t>
      </w:r>
      <w:r w:rsidR="007B165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B1652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4319AE" w:rsidRPr="004319AE" w:rsidRDefault="004319AE" w:rsidP="004319AE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7B1652" w:rsidRPr="005508FF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46A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5508FF">
        <w:rPr>
          <w:rFonts w:ascii="Helvetica" w:eastAsia="Times New Roman" w:hAnsi="Helvetica" w:cs="Helvetica"/>
          <w:color w:val="333333"/>
          <w:sz w:val="21"/>
          <w:szCs w:val="21"/>
        </w:rPr>
        <w:t xml:space="preserve">: Реда за свикване на заседания, начина на приемане, обявяване и обжалване на решенията от ОИК-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Ракитово </w:t>
      </w:r>
      <w:r w:rsidRPr="005508FF">
        <w:rPr>
          <w:rFonts w:ascii="Helvetica" w:eastAsia="Times New Roman" w:hAnsi="Helvetica" w:cs="Helvetica"/>
          <w:color w:val="333333"/>
          <w:sz w:val="21"/>
          <w:szCs w:val="21"/>
        </w:rPr>
        <w:t xml:space="preserve"> в изборите за общински съветници и за кметове на 29 октомври 2023 г.</w:t>
      </w:r>
    </w:p>
    <w:p w:rsidR="007B1652" w:rsidRPr="00AB625A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D039A">
        <w:rPr>
          <w:rFonts w:ascii="Times New Roman" w:hAnsi="Times New Roman" w:cs="Times New Roman"/>
          <w:sz w:val="24"/>
          <w:szCs w:val="24"/>
        </w:rPr>
        <w:t>2.</w:t>
      </w:r>
      <w:r w:rsidRPr="000146A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AB625A">
        <w:rPr>
          <w:rFonts w:ascii="Helvetica" w:eastAsia="Times New Roman" w:hAnsi="Helvetica" w:cs="Helvetica"/>
          <w:color w:val="333333"/>
          <w:sz w:val="21"/>
          <w:szCs w:val="21"/>
        </w:rPr>
        <w:t>Броя, реквизити и начин на защита на печатите на Общинската избирателна комисия 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Ракитово</w:t>
      </w:r>
      <w:r w:rsidRPr="00AB625A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7B1652" w:rsidRPr="00B81406" w:rsidRDefault="007B1652" w:rsidP="007B1652">
      <w:pPr>
        <w:pStyle w:val="a4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D039A">
        <w:t>3.</w:t>
      </w:r>
      <w:r w:rsidRPr="000146A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B81406">
        <w:rPr>
          <w:rFonts w:ascii="Helvetica" w:hAnsi="Helvetica" w:cs="Helvetica"/>
          <w:color w:val="333333"/>
          <w:sz w:val="21"/>
          <w:szCs w:val="21"/>
        </w:rPr>
        <w:t>Разпределение на функциите между членовете на ОИК-</w:t>
      </w:r>
      <w:r>
        <w:rPr>
          <w:rFonts w:ascii="Helvetica" w:hAnsi="Helvetica" w:cs="Helvetica"/>
          <w:color w:val="333333"/>
          <w:sz w:val="21"/>
          <w:szCs w:val="21"/>
        </w:rPr>
        <w:t xml:space="preserve">Ракитово </w:t>
      </w:r>
      <w:r w:rsidRPr="00B81406">
        <w:rPr>
          <w:rFonts w:ascii="Helvetica" w:hAnsi="Helvetica" w:cs="Helvetica"/>
          <w:color w:val="333333"/>
          <w:sz w:val="21"/>
          <w:szCs w:val="21"/>
        </w:rPr>
        <w:t xml:space="preserve"> по повод организацията на работата във връзка с подготовката за произвеждане на изборите за общински съветници и кметове на 29 октомври 2023 г., утвърждаване на график на дежурствата за периода 10.09.2023 г. – 30.09.2023 г. и определяне задълженията на ч</w:t>
      </w:r>
      <w:r>
        <w:rPr>
          <w:rFonts w:ascii="Helvetica" w:hAnsi="Helvetica" w:cs="Helvetica"/>
          <w:color w:val="333333"/>
          <w:sz w:val="21"/>
          <w:szCs w:val="21"/>
        </w:rPr>
        <w:t>л</w:t>
      </w:r>
      <w:r w:rsidRPr="00B81406">
        <w:rPr>
          <w:rFonts w:ascii="Helvetica" w:hAnsi="Helvetica" w:cs="Helvetica"/>
          <w:color w:val="333333"/>
          <w:sz w:val="21"/>
          <w:szCs w:val="21"/>
        </w:rPr>
        <w:t>еновете на комисията по време на дежурство</w:t>
      </w:r>
    </w:p>
    <w:p w:rsidR="007B1652" w:rsidRDefault="007B1652" w:rsidP="007B1652">
      <w:pPr>
        <w:shd w:val="clear" w:color="auto" w:fill="FFFFFF"/>
        <w:tabs>
          <w:tab w:val="left" w:pos="851"/>
        </w:tabs>
        <w:spacing w:after="15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7D039A">
        <w:t>4</w:t>
      </w:r>
      <w:r>
        <w:t xml:space="preserve"> . </w:t>
      </w:r>
      <w:r>
        <w:rPr>
          <w:rFonts w:ascii="Helvetica" w:hAnsi="Helvetica" w:cs="Helvetica"/>
          <w:color w:val="333333"/>
          <w:sz w:val="21"/>
          <w:szCs w:val="21"/>
        </w:rPr>
        <w:t>Р</w:t>
      </w:r>
      <w:r w:rsidRPr="00BC40C7">
        <w:rPr>
          <w:rFonts w:ascii="Helvetica" w:hAnsi="Helvetica" w:cs="Helvetica"/>
          <w:color w:val="333333"/>
          <w:sz w:val="21"/>
          <w:szCs w:val="21"/>
        </w:rPr>
        <w:t xml:space="preserve">егистрация на партии, коалиции и местни коалиции в Общинска избирателна комисия в община </w:t>
      </w:r>
      <w:r>
        <w:rPr>
          <w:rFonts w:ascii="Helvetica" w:hAnsi="Helvetica" w:cs="Helvetica"/>
          <w:color w:val="333333"/>
          <w:sz w:val="21"/>
          <w:szCs w:val="21"/>
        </w:rPr>
        <w:t>Ракитово</w:t>
      </w:r>
      <w:r w:rsidRPr="00BC40C7">
        <w:rPr>
          <w:rFonts w:ascii="Helvetica" w:hAnsi="Helvetica" w:cs="Helvetica"/>
          <w:color w:val="333333"/>
          <w:sz w:val="21"/>
          <w:szCs w:val="21"/>
        </w:rPr>
        <w:t xml:space="preserve">, област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Пазарджик </w:t>
      </w:r>
      <w:r w:rsidRPr="00BC40C7">
        <w:rPr>
          <w:rFonts w:ascii="Helvetica" w:hAnsi="Helvetica" w:cs="Helvetica"/>
          <w:color w:val="333333"/>
          <w:sz w:val="21"/>
          <w:szCs w:val="21"/>
        </w:rPr>
        <w:t xml:space="preserve"> за участие в изборите за общински съветници и за кметове на 29 октомври 2023 г.</w:t>
      </w:r>
    </w:p>
    <w:p w:rsidR="007B1652" w:rsidRPr="007B1652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5.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r w:rsidRPr="005A0565">
        <w:rPr>
          <w:rFonts w:ascii="Helvetica" w:eastAsia="Times New Roman" w:hAnsi="Helvetica" w:cs="Helvetica"/>
          <w:color w:val="333333"/>
          <w:sz w:val="21"/>
          <w:szCs w:val="21"/>
        </w:rPr>
        <w:t>пределяне на броя членове на СИК в община Ракитово, при произвеждане на изборите за общински съветници и кметове, насрочени на 2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9</w:t>
      </w:r>
      <w:r w:rsidRPr="005A0565">
        <w:rPr>
          <w:rFonts w:ascii="Helvetica" w:eastAsia="Times New Roman" w:hAnsi="Helvetica" w:cs="Helvetica"/>
          <w:color w:val="333333"/>
          <w:sz w:val="21"/>
          <w:szCs w:val="21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г.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</w:t>
      </w:r>
      <w:r>
        <w:t xml:space="preserve">6. </w:t>
      </w:r>
      <w:r>
        <w:rPr>
          <w:rFonts w:ascii="Helvetica" w:hAnsi="Helvetica" w:cs="Helvetica"/>
          <w:color w:val="333333"/>
          <w:sz w:val="21"/>
          <w:szCs w:val="21"/>
        </w:rPr>
        <w:t>Определяне на броя на мандатите за общински съветници в Общински съвет Ракитово при произвеждане на изборите за общински съветници и кметове на 29.10.2023г. в Община Ракитово В ОИК Ракитово е постъпила Справка от община Ракитово и приложена справка от ТЗ ГРАО Ракитово относно броя на населението по постоянен и настоящ адрес на територията на Община Ракитово към 11.09.2023г. На основание чл. 85, ал.4 от Изборния кодекс, във връзка с чл.19 от Закона за местното самоуправление и местната администрация, във връзка с Решение № МИ-06-308/04.09.2023г. на Централна избирателна комисия, ОИК Ракитово</w:t>
      </w:r>
    </w:p>
    <w:p w:rsidR="007B1652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t>7.</w:t>
      </w:r>
      <w:r w:rsidRPr="006B036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A728D6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в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Ракитово</w:t>
      </w:r>
      <w:r w:rsidRPr="00A728D6">
        <w:rPr>
          <w:rFonts w:ascii="Helvetica" w:eastAsia="Times New Roman" w:hAnsi="Helvetica" w:cs="Helvetica"/>
          <w:color w:val="333333"/>
          <w:sz w:val="21"/>
          <w:szCs w:val="21"/>
        </w:rPr>
        <w:t xml:space="preserve">, област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Пазарджик</w:t>
      </w:r>
      <w:r w:rsidRPr="00A728D6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участие в изборите за общински съветници и за кметове на 29 октомври 2023 г.</w:t>
      </w:r>
    </w:p>
    <w:p w:rsidR="007B1652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t>8.</w:t>
      </w:r>
      <w:r w:rsidRPr="006B036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Регистрация на ПП</w:t>
      </w:r>
      <w:r w:rsidRPr="00837FA1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ВЪЗРАЖДАНЕ </w:t>
      </w:r>
      <w:r w:rsidRPr="00837FA1">
        <w:rPr>
          <w:rFonts w:ascii="Helvetica" w:eastAsia="Times New Roman" w:hAnsi="Helvetica" w:cs="Helvetica"/>
          <w:color w:val="333333"/>
          <w:sz w:val="21"/>
          <w:szCs w:val="21"/>
        </w:rPr>
        <w:t>” за участие в изборите за 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 кметове</w:t>
      </w:r>
      <w:r w:rsidRPr="00837FA1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9</w:t>
      </w:r>
      <w:r w:rsidRPr="00837FA1">
        <w:rPr>
          <w:rFonts w:ascii="Helvetica" w:eastAsia="Times New Roman" w:hAnsi="Helvetica" w:cs="Helvetica"/>
          <w:color w:val="333333"/>
          <w:sz w:val="21"/>
          <w:szCs w:val="21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23 г.</w:t>
      </w:r>
    </w:p>
    <w:p w:rsidR="007B1652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    </w:t>
      </w:r>
    </w:p>
    <w:p w:rsidR="004319AE" w:rsidRPr="004319AE" w:rsidRDefault="007B1652" w:rsidP="007B1652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9.</w:t>
      </w:r>
      <w:r w:rsidRPr="006B036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регистрация на ПП</w:t>
      </w:r>
      <w:r w:rsidRPr="00837FA1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ВЪЗРАЖДАНЕ </w:t>
      </w:r>
      <w:r w:rsidRPr="00837FA1">
        <w:rPr>
          <w:rFonts w:ascii="Helvetica" w:eastAsia="Times New Roman" w:hAnsi="Helvetica" w:cs="Helvetica"/>
          <w:color w:val="333333"/>
          <w:sz w:val="21"/>
          <w:szCs w:val="21"/>
        </w:rPr>
        <w:t>” за участие в изборите за 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и</w:t>
      </w:r>
    </w:p>
    <w:p w:rsidR="007B1652" w:rsidRDefault="007B1652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319AE" w:rsidRPr="004319AE" w:rsidRDefault="004319AE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</w:t>
      </w:r>
      <w:r w:rsidR="00944DE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/Стоянка Гинчева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 CYR" w:eastAsia="Calibri" w:hAnsi="Times New Roman CYR" w:cs="Times New Roman CYR"/>
          <w:sz w:val="26"/>
          <w:szCs w:val="20"/>
          <w:lang w:val="en-US" w:eastAsia="bg-BG"/>
        </w:rPr>
      </w:pPr>
    </w:p>
    <w:p w:rsidR="00BE541C" w:rsidRDefault="00BE541C"/>
    <w:sectPr w:rsidR="00BE541C" w:rsidSect="0051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885182"/>
    <w:multiLevelType w:val="hybridMultilevel"/>
    <w:tmpl w:val="A3FA5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8E"/>
    <w:rsid w:val="004319AE"/>
    <w:rsid w:val="00510C36"/>
    <w:rsid w:val="007B1652"/>
    <w:rsid w:val="00944DEA"/>
    <w:rsid w:val="00957E8E"/>
    <w:rsid w:val="00BE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44DC"/>
  <w15:docId w15:val="{C98AB837-0110-4DA6-A89A-3ECDE6A3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16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2023-09-13T16:14:00Z</dcterms:created>
  <dcterms:modified xsi:type="dcterms:W3CDTF">2023-09-13T16:14:00Z</dcterms:modified>
</cp:coreProperties>
</file>