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8349E">
        <w:rPr>
          <w:b/>
          <w:sz w:val="28"/>
          <w:szCs w:val="28"/>
        </w:rPr>
        <w:t>Заседание на ОИК на</w:t>
      </w:r>
      <w:r w:rsidRPr="0048349E">
        <w:rPr>
          <w:b/>
          <w:sz w:val="28"/>
          <w:szCs w:val="28"/>
          <w:lang w:val="ru-RU"/>
        </w:rPr>
        <w:t xml:space="preserve"> </w:t>
      </w:r>
      <w:r w:rsidR="00E041FC">
        <w:rPr>
          <w:b/>
          <w:sz w:val="28"/>
          <w:szCs w:val="28"/>
        </w:rPr>
        <w:t>07</w:t>
      </w:r>
      <w:r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E041FC">
        <w:rPr>
          <w:b/>
          <w:sz w:val="28"/>
          <w:szCs w:val="28"/>
        </w:rPr>
        <w:t xml:space="preserve">ешение № </w:t>
      </w:r>
      <w:r w:rsidR="00D7261A">
        <w:rPr>
          <w:b/>
          <w:sz w:val="28"/>
          <w:szCs w:val="28"/>
        </w:rPr>
        <w:t>0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6"/>
        <w:gridCol w:w="427"/>
        <w:gridCol w:w="101"/>
        <w:gridCol w:w="7349"/>
        <w:gridCol w:w="22"/>
        <w:gridCol w:w="2943"/>
        <w:gridCol w:w="22"/>
        <w:gridCol w:w="11"/>
      </w:tblGrid>
      <w:tr w:rsidR="00B67891" w:rsidRPr="0048349E" w:rsidTr="006E356E">
        <w:trPr>
          <w:gridAfter w:val="2"/>
          <w:wAfter w:w="33" w:type="dxa"/>
          <w:trHeight w:val="654"/>
        </w:trPr>
        <w:tc>
          <w:tcPr>
            <w:tcW w:w="433" w:type="dxa"/>
            <w:gridSpan w:val="2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  <w:gridSpan w:val="2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  <w:gridSpan w:val="2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6E356E">
        <w:trPr>
          <w:gridAfter w:val="2"/>
          <w:wAfter w:w="33" w:type="dxa"/>
          <w:trHeight w:val="418"/>
        </w:trPr>
        <w:tc>
          <w:tcPr>
            <w:tcW w:w="433" w:type="dxa"/>
            <w:gridSpan w:val="2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0" w:type="dxa"/>
            <w:gridSpan w:val="2"/>
          </w:tcPr>
          <w:p w:rsidR="00334955" w:rsidRPr="00334955" w:rsidRDefault="00512428" w:rsidP="006A4F02">
            <w:pPr>
              <w:rPr>
                <w:color w:val="333333"/>
              </w:rPr>
            </w:pPr>
            <w:r>
              <w:t>Проект</w:t>
            </w:r>
            <w:r w:rsidRPr="000C7AA4">
              <w:t xml:space="preserve"> на решени</w:t>
            </w:r>
            <w:r w:rsidRPr="000C7AA4">
              <w:rPr>
                <w:lang w:val="en-US"/>
              </w:rPr>
              <w:t xml:space="preserve">e </w:t>
            </w:r>
            <w:r w:rsidR="00E041FC">
              <w:t>за</w:t>
            </w:r>
            <w:r w:rsidR="00E041FC">
              <w:rPr>
                <w:color w:val="333333"/>
                <w:sz w:val="21"/>
                <w:szCs w:val="21"/>
              </w:rPr>
              <w:t xml:space="preserve"> </w:t>
            </w:r>
            <w:r w:rsidR="00E041FC" w:rsidRPr="00B33893">
              <w:rPr>
                <w:color w:val="000000" w:themeColor="text1"/>
              </w:rPr>
              <w:t>утвърждаване на график</w:t>
            </w:r>
            <w:r w:rsidR="00E041FC">
              <w:rPr>
                <w:color w:val="333333"/>
              </w:rPr>
              <w:t xml:space="preserve"> </w:t>
            </w:r>
            <w:r w:rsidR="00E041FC">
              <w:t>на дежурствата за</w:t>
            </w:r>
            <w:r w:rsidR="00E041FC" w:rsidRPr="009741D3">
              <w:t xml:space="preserve"> периода 0</w:t>
            </w:r>
            <w:r w:rsidR="00D7261A">
              <w:t>8</w:t>
            </w:r>
            <w:r w:rsidR="00E041FC" w:rsidRPr="009741D3">
              <w:t>.09.2019 г. – 23.09.2019 г</w:t>
            </w:r>
            <w:r w:rsidR="00E041FC">
              <w:t>. и о</w:t>
            </w:r>
            <w:r w:rsidR="00E041FC" w:rsidRPr="009741D3">
              <w:t>пределя</w:t>
            </w:r>
            <w:r w:rsidR="00E041FC">
              <w:t>не</w:t>
            </w:r>
            <w:r w:rsidR="00E041FC" w:rsidRPr="009741D3">
              <w:t xml:space="preserve"> задълженията на чл</w:t>
            </w:r>
            <w:r w:rsidR="00E041FC">
              <w:t>еновете на комисията</w:t>
            </w:r>
            <w:r w:rsidR="00E041FC" w:rsidRPr="009741D3">
              <w:t xml:space="preserve"> по време на дежурство</w:t>
            </w:r>
          </w:p>
        </w:tc>
        <w:tc>
          <w:tcPr>
            <w:tcW w:w="2965" w:type="dxa"/>
            <w:gridSpan w:val="2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6E356E">
        <w:trPr>
          <w:gridAfter w:val="2"/>
          <w:wAfter w:w="33" w:type="dxa"/>
          <w:trHeight w:val="418"/>
        </w:trPr>
        <w:tc>
          <w:tcPr>
            <w:tcW w:w="433" w:type="dxa"/>
            <w:gridSpan w:val="2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0" w:type="dxa"/>
            <w:gridSpan w:val="2"/>
          </w:tcPr>
          <w:p w:rsidR="00512428" w:rsidRPr="00512428" w:rsidRDefault="00512428" w:rsidP="002053A4">
            <w:pPr>
              <w:rPr>
                <w:color w:val="333333"/>
                <w:lang w:val="en-US"/>
              </w:rPr>
            </w:pPr>
            <w:r>
              <w:t xml:space="preserve">Проект </w:t>
            </w:r>
            <w:r w:rsidRPr="000C7AA4">
              <w:t>на решени</w:t>
            </w:r>
            <w:r w:rsidRPr="000C7AA4">
              <w:rPr>
                <w:lang w:val="en-US"/>
              </w:rPr>
              <w:t xml:space="preserve">e </w:t>
            </w:r>
            <w:r w:rsidR="005F7F7D">
              <w:t>за</w:t>
            </w:r>
            <w:r w:rsidR="005814C7">
              <w:t xml:space="preserve"> </w:t>
            </w:r>
            <w:r w:rsidR="005F7F7D">
              <w:t>определяне на начален и краен срок за прием</w:t>
            </w:r>
            <w:r w:rsidR="00D7261A">
              <w:t>ане на документи в ОИК Ракитово</w:t>
            </w:r>
            <w:r w:rsidR="005F7F7D">
              <w:t xml:space="preserve"> за регистрация на партиите, коалициите, местните коалиции и инициативните комитети за участие в изборите за общински съветници и за кметове в община </w:t>
            </w:r>
            <w:r w:rsidR="002053A4">
              <w:t>Ракитово</w:t>
            </w:r>
            <w:r w:rsidR="005F7F7D">
              <w:t>на 27.10.2019г.</w:t>
            </w:r>
          </w:p>
        </w:tc>
        <w:tc>
          <w:tcPr>
            <w:tcW w:w="2965" w:type="dxa"/>
            <w:gridSpan w:val="2"/>
          </w:tcPr>
          <w:p w:rsidR="00512428" w:rsidRDefault="0051242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6E356E" w:rsidTr="006E356E">
        <w:trPr>
          <w:gridBefore w:val="1"/>
          <w:wBefore w:w="6" w:type="dxa"/>
        </w:trPr>
        <w:tc>
          <w:tcPr>
            <w:tcW w:w="528" w:type="dxa"/>
            <w:gridSpan w:val="2"/>
          </w:tcPr>
          <w:p w:rsidR="006E356E" w:rsidRDefault="006E356E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E356E" w:rsidRDefault="006E356E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2"/>
          </w:tcPr>
          <w:p w:rsidR="006E356E" w:rsidRPr="006E356E" w:rsidRDefault="006E356E" w:rsidP="006E356E">
            <w:pPr>
              <w:rPr>
                <w:color w:val="333333"/>
                <w:lang w:val="en-US"/>
              </w:rPr>
            </w:pPr>
            <w:r w:rsidRPr="006E356E">
              <w:t>Проект на решени</w:t>
            </w:r>
            <w:r w:rsidRPr="006E356E">
              <w:rPr>
                <w:lang w:val="en-US"/>
              </w:rPr>
              <w:t xml:space="preserve">e </w:t>
            </w:r>
            <w:r w:rsidRPr="006E356E">
              <w:t xml:space="preserve">за определяне на </w:t>
            </w:r>
            <w:r>
              <w:t xml:space="preserve">технически </w:t>
            </w:r>
            <w:r w:rsidRPr="006E356E">
              <w:t xml:space="preserve">сътрудници и експерт </w:t>
            </w:r>
            <w:r w:rsidRPr="006E356E">
              <w:rPr>
                <w:color w:val="000000"/>
              </w:rPr>
              <w:t>за подпомагане дейността на ОИК Ракитово за периода от назначаването на ОИК до 7 дни включително от обявяване на изборния резултат,</w:t>
            </w:r>
            <w:r w:rsidRPr="006E356E">
              <w:t xml:space="preserve"> приемане на документи в ОИК Ракитово за регистрация на партиите, коалициите, местните коалиции и инициативните комитети за участие в изборите за общински съветници и за кметове в община Ракитовона 27.10.2019г.</w:t>
            </w:r>
          </w:p>
        </w:tc>
        <w:tc>
          <w:tcPr>
            <w:tcW w:w="2976" w:type="dxa"/>
            <w:gridSpan w:val="3"/>
          </w:tcPr>
          <w:p w:rsidR="006E356E" w:rsidRDefault="006E356E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6E356E" w:rsidTr="006E356E">
        <w:trPr>
          <w:gridBefore w:val="1"/>
          <w:wBefore w:w="6" w:type="dxa"/>
        </w:trPr>
        <w:tc>
          <w:tcPr>
            <w:tcW w:w="528" w:type="dxa"/>
            <w:gridSpan w:val="2"/>
          </w:tcPr>
          <w:p w:rsidR="006E356E" w:rsidRDefault="006E356E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</w:tcPr>
          <w:p w:rsidR="006E356E" w:rsidRPr="006E356E" w:rsidRDefault="006E356E" w:rsidP="006E356E">
            <w:pPr>
              <w:spacing w:after="0" w:line="240" w:lineRule="auto"/>
            </w:pPr>
            <w:r>
              <w:t>Проект на решение за определяне начина на маркиране на печата на ОИК</w:t>
            </w:r>
            <w:r w:rsidR="00655F44">
              <w:t>.</w:t>
            </w:r>
          </w:p>
          <w:p w:rsidR="006E356E" w:rsidRDefault="006E356E" w:rsidP="006E356E">
            <w:pPr>
              <w:tabs>
                <w:tab w:val="left" w:pos="14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76" w:type="dxa"/>
            <w:gridSpan w:val="3"/>
          </w:tcPr>
          <w:p w:rsidR="006E356E" w:rsidRDefault="006E356E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6D3A2A" w:rsidTr="006E356E">
        <w:trPr>
          <w:gridBefore w:val="1"/>
          <w:wBefore w:w="6" w:type="dxa"/>
        </w:trPr>
        <w:tc>
          <w:tcPr>
            <w:tcW w:w="528" w:type="dxa"/>
            <w:gridSpan w:val="2"/>
          </w:tcPr>
          <w:p w:rsidR="006D3A2A" w:rsidRDefault="006D3A2A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</w:tcPr>
          <w:p w:rsidR="006D3A2A" w:rsidRDefault="006D3A2A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Проект </w:t>
            </w:r>
            <w:r w:rsidRPr="000C7AA4">
              <w:t>на решени</w:t>
            </w:r>
            <w:r w:rsidRPr="000C7AA4">
              <w:rPr>
                <w:lang w:val="en-US"/>
              </w:rPr>
              <w:t xml:space="preserve">e </w:t>
            </w:r>
            <w:r>
              <w:t>за мястото на обявяване на решенията и съобщенията на  ОИК Ракитово за регистрация на партиите, коалициите, местните коалиции и инициативните комитети за участие в изборите за общински съветници и за кметове в община Ракитовона 27.10.2019г.</w:t>
            </w:r>
          </w:p>
          <w:p w:rsidR="006D3A2A" w:rsidRDefault="006D3A2A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D3A2A" w:rsidRDefault="006D3A2A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6D3A2A" w:rsidRDefault="006D3A2A">
            <w:r w:rsidRPr="00391D6E">
              <w:rPr>
                <w:color w:val="000000"/>
                <w:lang w:val="sr-Cyrl-CS"/>
              </w:rPr>
              <w:t>НВ</w:t>
            </w:r>
          </w:p>
        </w:tc>
      </w:tr>
      <w:tr w:rsidR="006D3A2A" w:rsidTr="006E356E">
        <w:trPr>
          <w:gridBefore w:val="1"/>
          <w:wBefore w:w="6" w:type="dxa"/>
        </w:trPr>
        <w:tc>
          <w:tcPr>
            <w:tcW w:w="528" w:type="dxa"/>
            <w:gridSpan w:val="2"/>
          </w:tcPr>
          <w:p w:rsidR="006D3A2A" w:rsidRDefault="006D3A2A" w:rsidP="008A1D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</w:tcPr>
          <w:p w:rsidR="006D3A2A" w:rsidRDefault="006D3A2A" w:rsidP="00885842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4F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на броя на мандатите за общински съветници в Общински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съвет Ракитово</w:t>
            </w:r>
            <w:r w:rsidRPr="006A4F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произвеждане на изборите за общински съветници и кметове на 27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.10.2019г. в Община Ракитово</w:t>
            </w:r>
            <w:r w:rsidRPr="006A4F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D3A2A" w:rsidRDefault="006D3A2A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D3A2A" w:rsidRDefault="006D3A2A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D3A2A" w:rsidRDefault="006D3A2A" w:rsidP="00B678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6D3A2A" w:rsidRDefault="006D3A2A">
            <w:r w:rsidRPr="00391D6E">
              <w:rPr>
                <w:color w:val="000000"/>
                <w:lang w:val="sr-Cyrl-CS"/>
              </w:rPr>
              <w:t>НВ</w:t>
            </w:r>
          </w:p>
        </w:tc>
      </w:tr>
      <w:tr w:rsidR="006D3A2A" w:rsidRPr="00030F62" w:rsidTr="006E356E">
        <w:trPr>
          <w:gridBefore w:val="1"/>
          <w:wBefore w:w="6" w:type="dxa"/>
        </w:trPr>
        <w:tc>
          <w:tcPr>
            <w:tcW w:w="528" w:type="dxa"/>
            <w:gridSpan w:val="2"/>
          </w:tcPr>
          <w:p w:rsidR="006D3A2A" w:rsidRPr="00030F62" w:rsidRDefault="006D3A2A" w:rsidP="00B678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30F62">
              <w:rPr>
                <w:b/>
                <w:sz w:val="28"/>
                <w:szCs w:val="28"/>
                <w:lang w:val="en-US"/>
              </w:rPr>
              <w:t>7</w:t>
            </w:r>
          </w:p>
          <w:p w:rsidR="006D3A2A" w:rsidRPr="00030F62" w:rsidRDefault="006D3A2A" w:rsidP="00B678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6D3A2A" w:rsidRPr="00030F62" w:rsidRDefault="006D3A2A" w:rsidP="00B6789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3A2A" w:rsidRPr="00030F62" w:rsidRDefault="006D3A2A" w:rsidP="00030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0F62">
              <w:rPr>
                <w:sz w:val="28"/>
                <w:szCs w:val="28"/>
              </w:rPr>
              <w:t>Определяне реда за свикване на заседания ,начина на приемане , обявяване и обжалване на решенията на ОИК  Ракитово.</w:t>
            </w:r>
          </w:p>
          <w:p w:rsidR="006D3A2A" w:rsidRPr="00030F62" w:rsidRDefault="006D3A2A" w:rsidP="00B678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6D3A2A" w:rsidRDefault="006D3A2A">
            <w:r w:rsidRPr="00391D6E">
              <w:rPr>
                <w:color w:val="000000"/>
                <w:lang w:val="sr-Cyrl-CS"/>
              </w:rPr>
              <w:t>НВ</w:t>
            </w:r>
          </w:p>
        </w:tc>
      </w:tr>
      <w:tr w:rsidR="006D3A2A" w:rsidRPr="00530A6D" w:rsidTr="00030F62">
        <w:trPr>
          <w:gridAfter w:val="2"/>
          <w:wAfter w:w="33" w:type="dxa"/>
          <w:trHeight w:val="418"/>
        </w:trPr>
        <w:tc>
          <w:tcPr>
            <w:tcW w:w="433" w:type="dxa"/>
            <w:gridSpan w:val="2"/>
          </w:tcPr>
          <w:p w:rsidR="006D3A2A" w:rsidRPr="006D3A2A" w:rsidRDefault="006D3A2A" w:rsidP="0079220E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50" w:type="dxa"/>
            <w:gridSpan w:val="2"/>
          </w:tcPr>
          <w:p w:rsidR="006D3A2A" w:rsidRPr="00030F62" w:rsidRDefault="006D3A2A" w:rsidP="006D3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0F62">
              <w:rPr>
                <w:sz w:val="28"/>
                <w:szCs w:val="28"/>
              </w:rPr>
              <w:t xml:space="preserve">Формиране на единните номера на избирателните списъци в община Ракитово,за произвеждане на изборите за </w:t>
            </w:r>
            <w:r w:rsidRPr="00030F62">
              <w:rPr>
                <w:sz w:val="28"/>
                <w:szCs w:val="28"/>
              </w:rPr>
              <w:lastRenderedPageBreak/>
              <w:t xml:space="preserve">общински </w:t>
            </w:r>
            <w:proofErr w:type="spellStart"/>
            <w:r w:rsidRPr="00030F62">
              <w:rPr>
                <w:sz w:val="28"/>
                <w:szCs w:val="28"/>
              </w:rPr>
              <w:t>съветници</w:t>
            </w:r>
            <w:proofErr w:type="spellEnd"/>
            <w:r w:rsidRPr="00030F62">
              <w:rPr>
                <w:sz w:val="28"/>
                <w:szCs w:val="28"/>
              </w:rPr>
              <w:t xml:space="preserve"> и за кметове на 27 октомври 2019г.</w:t>
            </w:r>
          </w:p>
          <w:p w:rsidR="006D3A2A" w:rsidRPr="00030F62" w:rsidRDefault="006D3A2A" w:rsidP="006D3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D3A2A" w:rsidRPr="00334955" w:rsidRDefault="006D3A2A" w:rsidP="0079220E">
            <w:pPr>
              <w:rPr>
                <w:color w:val="333333"/>
              </w:rPr>
            </w:pPr>
          </w:p>
        </w:tc>
        <w:tc>
          <w:tcPr>
            <w:tcW w:w="2965" w:type="dxa"/>
            <w:gridSpan w:val="2"/>
          </w:tcPr>
          <w:p w:rsidR="006D3A2A" w:rsidRDefault="006D3A2A">
            <w:r w:rsidRPr="00391D6E">
              <w:rPr>
                <w:color w:val="000000"/>
                <w:lang w:val="sr-Cyrl-CS"/>
              </w:rPr>
              <w:lastRenderedPageBreak/>
              <w:t>НВ</w:t>
            </w:r>
          </w:p>
        </w:tc>
      </w:tr>
      <w:tr w:rsidR="006D3A2A" w:rsidTr="00030F62">
        <w:trPr>
          <w:gridAfter w:val="2"/>
          <w:wAfter w:w="33" w:type="dxa"/>
          <w:trHeight w:val="418"/>
        </w:trPr>
        <w:tc>
          <w:tcPr>
            <w:tcW w:w="433" w:type="dxa"/>
            <w:gridSpan w:val="2"/>
          </w:tcPr>
          <w:p w:rsidR="006D3A2A" w:rsidRPr="005E6C21" w:rsidRDefault="006D3A2A" w:rsidP="0079220E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450" w:type="dxa"/>
            <w:gridSpan w:val="2"/>
          </w:tcPr>
          <w:p w:rsidR="006D3A2A" w:rsidRPr="006D3A2A" w:rsidRDefault="006D3A2A" w:rsidP="0079220E">
            <w:pPr>
              <w:rPr>
                <w:color w:val="333333"/>
              </w:rPr>
            </w:pPr>
            <w:r>
              <w:rPr>
                <w:color w:val="333333"/>
              </w:rPr>
              <w:t>Вземане на решение относно използването на заснемащи и записващи технически средства в залата на ОИК Ракитово.</w:t>
            </w:r>
          </w:p>
        </w:tc>
        <w:tc>
          <w:tcPr>
            <w:tcW w:w="2965" w:type="dxa"/>
            <w:gridSpan w:val="2"/>
          </w:tcPr>
          <w:p w:rsidR="006D3A2A" w:rsidRDefault="006D3A2A">
            <w:r w:rsidRPr="00391D6E">
              <w:rPr>
                <w:color w:val="000000"/>
                <w:lang w:val="sr-Cyrl-CS"/>
              </w:rPr>
              <w:t>НВ</w:t>
            </w:r>
          </w:p>
        </w:tc>
      </w:tr>
      <w:tr w:rsidR="006D3A2A" w:rsidRPr="006E356E" w:rsidTr="00D2149B">
        <w:trPr>
          <w:gridBefore w:val="1"/>
          <w:gridAfter w:val="1"/>
          <w:wBefore w:w="6" w:type="dxa"/>
          <w:wAfter w:w="11" w:type="dxa"/>
        </w:trPr>
        <w:tc>
          <w:tcPr>
            <w:tcW w:w="528" w:type="dxa"/>
            <w:gridSpan w:val="2"/>
          </w:tcPr>
          <w:p w:rsidR="006D3A2A" w:rsidRDefault="006D3A2A" w:rsidP="0079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2"/>
          </w:tcPr>
          <w:p w:rsidR="006D3A2A" w:rsidRPr="006D3A2A" w:rsidRDefault="006D3A2A" w:rsidP="0079220E">
            <w:pPr>
              <w:rPr>
                <w:color w:val="333333"/>
              </w:rPr>
            </w:pPr>
            <w:r>
              <w:rPr>
                <w:color w:val="333333"/>
              </w:rPr>
              <w:t xml:space="preserve">Определяне на график с имената на дежурните членове на ОИК Ракитово за приемане на документи  за регистрация на партиите,коалициите местните коалиции,и ИК 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 за кметове  на 27,10,2019 г.</w:t>
            </w:r>
          </w:p>
        </w:tc>
        <w:tc>
          <w:tcPr>
            <w:tcW w:w="2965" w:type="dxa"/>
            <w:gridSpan w:val="2"/>
          </w:tcPr>
          <w:p w:rsidR="006D3A2A" w:rsidRDefault="006D3A2A">
            <w:r w:rsidRPr="00391D6E">
              <w:rPr>
                <w:color w:val="000000"/>
                <w:lang w:val="sr-Cyrl-CS"/>
              </w:rPr>
              <w:t>НВ</w:t>
            </w:r>
          </w:p>
        </w:tc>
      </w:tr>
      <w:tr w:rsidR="006D3A2A" w:rsidTr="00D2149B">
        <w:trPr>
          <w:gridBefore w:val="1"/>
          <w:gridAfter w:val="1"/>
          <w:wBefore w:w="6" w:type="dxa"/>
          <w:wAfter w:w="11" w:type="dxa"/>
        </w:trPr>
        <w:tc>
          <w:tcPr>
            <w:tcW w:w="528" w:type="dxa"/>
            <w:gridSpan w:val="2"/>
          </w:tcPr>
          <w:p w:rsidR="006D3A2A" w:rsidRDefault="006D3A2A" w:rsidP="0079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gridSpan w:val="2"/>
          </w:tcPr>
          <w:p w:rsidR="006D3A2A" w:rsidRDefault="006D3A2A" w:rsidP="0079220E">
            <w:pPr>
              <w:tabs>
                <w:tab w:val="left" w:pos="14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r w:rsidRPr="003229F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пределяне на броя членове на СИК в община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Ракитово</w:t>
            </w:r>
            <w:r w:rsidRPr="003229F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при произвеждане на изборите за общински </w:t>
            </w:r>
            <w:proofErr w:type="spellStart"/>
            <w:r w:rsidRPr="003229F8">
              <w:rPr>
                <w:rFonts w:ascii="Helvetica" w:hAnsi="Helvetica" w:cs="Helvetica"/>
                <w:color w:val="333333"/>
                <w:sz w:val="21"/>
                <w:szCs w:val="21"/>
              </w:rPr>
              <w:t>съветници</w:t>
            </w:r>
            <w:proofErr w:type="spellEnd"/>
            <w:r w:rsidRPr="003229F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кметове, насрочени на 27 октомври 2019г.</w:t>
            </w:r>
          </w:p>
        </w:tc>
        <w:tc>
          <w:tcPr>
            <w:tcW w:w="2965" w:type="dxa"/>
            <w:gridSpan w:val="2"/>
          </w:tcPr>
          <w:p w:rsidR="006D3A2A" w:rsidRDefault="006D3A2A">
            <w:r w:rsidRPr="00391D6E">
              <w:rPr>
                <w:color w:val="000000"/>
                <w:lang w:val="sr-Cyrl-CS"/>
              </w:rPr>
              <w:t>НВ</w:t>
            </w:r>
          </w:p>
        </w:tc>
      </w:tr>
      <w:tr w:rsidR="006D3A2A" w:rsidTr="00D44419">
        <w:trPr>
          <w:gridBefore w:val="1"/>
          <w:gridAfter w:val="1"/>
          <w:wBefore w:w="6" w:type="dxa"/>
          <w:wAfter w:w="11" w:type="dxa"/>
        </w:trPr>
        <w:tc>
          <w:tcPr>
            <w:tcW w:w="528" w:type="dxa"/>
            <w:gridSpan w:val="2"/>
          </w:tcPr>
          <w:p w:rsidR="006D3A2A" w:rsidRDefault="006D3A2A" w:rsidP="0079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6D3A2A" w:rsidRDefault="006D3A2A" w:rsidP="0079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:rsidR="006D3A2A" w:rsidRPr="00530A6D" w:rsidRDefault="006D3A2A" w:rsidP="0079220E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6D3A2A" w:rsidTr="00D44419">
        <w:trPr>
          <w:gridBefore w:val="1"/>
          <w:gridAfter w:val="1"/>
          <w:wBefore w:w="6" w:type="dxa"/>
          <w:wAfter w:w="11" w:type="dxa"/>
        </w:trPr>
        <w:tc>
          <w:tcPr>
            <w:tcW w:w="528" w:type="dxa"/>
            <w:gridSpan w:val="2"/>
          </w:tcPr>
          <w:p w:rsidR="006D3A2A" w:rsidRDefault="006D3A2A" w:rsidP="007922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6D3A2A" w:rsidRDefault="006D3A2A" w:rsidP="0079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:rsidR="006D3A2A" w:rsidRDefault="006D3A2A" w:rsidP="0079220E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E1AB6"/>
    <w:rsid w:val="003F2CF7"/>
    <w:rsid w:val="003F6912"/>
    <w:rsid w:val="00436D6D"/>
    <w:rsid w:val="00480027"/>
    <w:rsid w:val="0048349E"/>
    <w:rsid w:val="00494401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F7D"/>
    <w:rsid w:val="006323E2"/>
    <w:rsid w:val="00655F44"/>
    <w:rsid w:val="00663941"/>
    <w:rsid w:val="006A4F02"/>
    <w:rsid w:val="006A7210"/>
    <w:rsid w:val="006B290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13E7E"/>
    <w:rsid w:val="00821BE9"/>
    <w:rsid w:val="00825B90"/>
    <w:rsid w:val="00885842"/>
    <w:rsid w:val="00885B42"/>
    <w:rsid w:val="008A1D75"/>
    <w:rsid w:val="008A28D5"/>
    <w:rsid w:val="008E31B1"/>
    <w:rsid w:val="009024C1"/>
    <w:rsid w:val="0093776F"/>
    <w:rsid w:val="00970ED0"/>
    <w:rsid w:val="009A0754"/>
    <w:rsid w:val="009A38D5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6120F"/>
    <w:rsid w:val="00B67891"/>
    <w:rsid w:val="00BB00BC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30EE6"/>
    <w:rsid w:val="00E31330"/>
    <w:rsid w:val="00E368AC"/>
    <w:rsid w:val="00E377FA"/>
    <w:rsid w:val="00E43261"/>
    <w:rsid w:val="00E67A82"/>
    <w:rsid w:val="00F679CD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5</cp:revision>
  <cp:lastPrinted>2019-03-18T11:47:00Z</cp:lastPrinted>
  <dcterms:created xsi:type="dcterms:W3CDTF">2019-09-07T15:37:00Z</dcterms:created>
  <dcterms:modified xsi:type="dcterms:W3CDTF">2019-09-11T12:22:00Z</dcterms:modified>
</cp:coreProperties>
</file>