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09" w:rsidRPr="007C5DA1" w:rsidRDefault="00F31009" w:rsidP="00F31009">
      <w:pPr>
        <w:spacing w:after="5" w:line="249" w:lineRule="auto"/>
        <w:ind w:left="693" w:right="545"/>
        <w:jc w:val="center"/>
        <w:rPr>
          <w:b/>
          <w:sz w:val="28"/>
          <w:szCs w:val="28"/>
          <w:lang w:val="bg-BG"/>
        </w:rPr>
      </w:pPr>
      <w:r w:rsidRPr="007C5DA1">
        <w:rPr>
          <w:rFonts w:eastAsia="Bookman Old Style"/>
          <w:b/>
          <w:sz w:val="28"/>
          <w:szCs w:val="28"/>
        </w:rPr>
        <w:t xml:space="preserve">ОБЩИНСКА ИЗБИРАТЕЛНА КОМИСИЯ – </w:t>
      </w:r>
      <w:r w:rsidR="00DE557F" w:rsidRPr="007C5DA1">
        <w:rPr>
          <w:rFonts w:eastAsia="Bookman Old Style"/>
          <w:b/>
          <w:sz w:val="28"/>
          <w:szCs w:val="28"/>
          <w:lang w:val="bg-BG"/>
        </w:rPr>
        <w:t>Ракитово</w:t>
      </w:r>
    </w:p>
    <w:p w:rsidR="00F31009" w:rsidRPr="00AC3489" w:rsidRDefault="00F31009" w:rsidP="00F31009">
      <w:pPr>
        <w:spacing w:after="314" w:line="259" w:lineRule="auto"/>
        <w:ind w:right="0"/>
        <w:jc w:val="center"/>
        <w:rPr>
          <w:lang w:val="bg-BG"/>
        </w:rPr>
      </w:pPr>
    </w:p>
    <w:p w:rsidR="00F31009" w:rsidRDefault="00F31009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ПРОТОКОЛ  №</w:t>
      </w:r>
      <w:r w:rsidR="00987CFB">
        <w:rPr>
          <w:b/>
          <w:sz w:val="28"/>
        </w:rPr>
        <w:t xml:space="preserve"> </w:t>
      </w:r>
      <w:r w:rsidR="00424290">
        <w:rPr>
          <w:b/>
          <w:sz w:val="28"/>
        </w:rPr>
        <w:t>0</w:t>
      </w:r>
      <w:r w:rsidR="008868AD">
        <w:rPr>
          <w:b/>
          <w:sz w:val="28"/>
          <w:lang w:val="bg-BG"/>
        </w:rPr>
        <w:t>6</w:t>
      </w:r>
      <w:r>
        <w:rPr>
          <w:b/>
          <w:sz w:val="28"/>
        </w:rPr>
        <w:t xml:space="preserve"> – МИ</w:t>
      </w:r>
    </w:p>
    <w:p w:rsidR="00F31009" w:rsidRDefault="008868AD" w:rsidP="00F31009">
      <w:pPr>
        <w:spacing w:after="190"/>
        <w:ind w:left="0" w:right="0" w:firstLine="0"/>
        <w:jc w:val="center"/>
        <w:rPr>
          <w:b/>
          <w:sz w:val="28"/>
          <w:lang w:val="bg-BG"/>
        </w:rPr>
      </w:pPr>
      <w:r>
        <w:rPr>
          <w:b/>
          <w:sz w:val="28"/>
        </w:rPr>
        <w:t>02</w:t>
      </w:r>
      <w:r w:rsidR="00F31009">
        <w:rPr>
          <w:b/>
          <w:sz w:val="28"/>
        </w:rPr>
        <w:t>.</w:t>
      </w:r>
      <w:r w:rsidR="000A7BA8">
        <w:rPr>
          <w:b/>
          <w:sz w:val="28"/>
        </w:rPr>
        <w:t>06</w:t>
      </w:r>
      <w:r w:rsidR="008024D5">
        <w:rPr>
          <w:b/>
          <w:sz w:val="28"/>
        </w:rPr>
        <w:t>.202</w:t>
      </w:r>
      <w:r w:rsidR="004B2282">
        <w:rPr>
          <w:b/>
          <w:sz w:val="28"/>
        </w:rPr>
        <w:t>2</w:t>
      </w:r>
      <w:r w:rsidR="00F31009">
        <w:rPr>
          <w:b/>
          <w:sz w:val="28"/>
        </w:rPr>
        <w:t xml:space="preserve"> г.</w:t>
      </w:r>
    </w:p>
    <w:p w:rsidR="00533DCE" w:rsidRPr="00196872" w:rsidRDefault="00F31009" w:rsidP="00196872">
      <w:pPr>
        <w:spacing w:after="190"/>
        <w:ind w:left="127" w:right="0" w:firstLine="593"/>
        <w:rPr>
          <w:szCs w:val="24"/>
          <w:lang w:val="bg-BG"/>
        </w:rPr>
      </w:pPr>
      <w:r>
        <w:t xml:space="preserve">Днес, </w:t>
      </w:r>
      <w:r w:rsidR="008868AD">
        <w:t>02</w:t>
      </w:r>
      <w:r w:rsidR="006B6ABF">
        <w:t>.</w:t>
      </w:r>
      <w:r w:rsidR="004B2282">
        <w:t>0</w:t>
      </w:r>
      <w:r w:rsidR="000A7BA8">
        <w:t>6</w:t>
      </w:r>
      <w:r w:rsidR="008024D5">
        <w:t>.202</w:t>
      </w:r>
      <w:r w:rsidR="004B2282">
        <w:t>2</w:t>
      </w:r>
      <w:r w:rsidR="007C73D9">
        <w:t xml:space="preserve"> г.</w:t>
      </w:r>
      <w:r w:rsidR="00A1185C">
        <w:rPr>
          <w:lang w:val="bg-BG"/>
        </w:rPr>
        <w:t xml:space="preserve">от </w:t>
      </w:r>
      <w:r w:rsidR="000A7BA8">
        <w:t>17</w:t>
      </w:r>
      <w:r w:rsidR="00A76A8A">
        <w:rPr>
          <w:lang w:val="bg-BG"/>
        </w:rPr>
        <w:t>:</w:t>
      </w:r>
      <w:r w:rsidR="00196872">
        <w:t>0</w:t>
      </w:r>
      <w:r w:rsidR="00E76B09">
        <w:t>0</w:t>
      </w:r>
      <w:r w:rsidR="008C6693">
        <w:rPr>
          <w:lang w:val="bg-BG"/>
        </w:rPr>
        <w:t xml:space="preserve"> часа, </w:t>
      </w:r>
      <w:r>
        <w:t>се</w:t>
      </w:r>
      <w:r w:rsidR="0086179F">
        <w:t xml:space="preserve"> </w:t>
      </w:r>
      <w:r>
        <w:t>проведе</w:t>
      </w:r>
      <w:r w:rsidR="0086179F">
        <w:t xml:space="preserve"> </w:t>
      </w:r>
      <w:r>
        <w:t>заседание</w:t>
      </w:r>
      <w:r w:rsidR="0086179F">
        <w:t xml:space="preserve"> </w:t>
      </w:r>
      <w:r>
        <w:t>на ОБЩИНСКАТ</w:t>
      </w:r>
      <w:r w:rsidR="00547CA9">
        <w:t xml:space="preserve">А ИЗБИРАТЕЛНА КОМИСИЯ /ОИК/ </w:t>
      </w:r>
      <w:r w:rsidR="00DE557F">
        <w:rPr>
          <w:lang w:val="bg-BG"/>
        </w:rPr>
        <w:t>Ракитово</w:t>
      </w:r>
      <w:r>
        <w:t>, на</w:t>
      </w:r>
      <w:r w:rsidR="0086179F">
        <w:t xml:space="preserve"> </w:t>
      </w:r>
      <w:r>
        <w:t>което</w:t>
      </w:r>
      <w:r w:rsidR="004B2282">
        <w:t xml:space="preserve"> </w:t>
      </w:r>
      <w:r>
        <w:t>присъстваха</w:t>
      </w:r>
      <w:r w:rsidR="00196872">
        <w:rPr>
          <w:lang w:val="bg-BG"/>
        </w:rPr>
        <w:t xml:space="preserve"> </w:t>
      </w:r>
      <w:r>
        <w:t xml:space="preserve">Председател: </w:t>
      </w:r>
      <w:r w:rsidR="00DE557F">
        <w:rPr>
          <w:lang w:val="bg-BG"/>
        </w:rPr>
        <w:t>Стоянка Паунова Гинчева</w:t>
      </w:r>
      <w:r w:rsidR="00DE557F">
        <w:t xml:space="preserve">, </w:t>
      </w:r>
      <w:r w:rsidR="00196872">
        <w:rPr>
          <w:lang w:val="bg-BG"/>
        </w:rPr>
        <w:t>з</w:t>
      </w:r>
      <w:r w:rsidR="00E82462">
        <w:rPr>
          <w:lang w:val="bg-BG"/>
        </w:rPr>
        <w:t>ам. Председател: Зорница Арсова Томова,</w:t>
      </w:r>
      <w:r w:rsidR="004B2282">
        <w:t xml:space="preserve"> </w:t>
      </w:r>
      <w:r w:rsidR="004B2282" w:rsidRPr="00196872">
        <w:rPr>
          <w:szCs w:val="24"/>
          <w:lang w:val="bg-BG"/>
        </w:rPr>
        <w:t>зам</w:t>
      </w:r>
      <w:r w:rsidR="004B2282" w:rsidRPr="00196872">
        <w:rPr>
          <w:szCs w:val="24"/>
        </w:rPr>
        <w:t>.</w:t>
      </w:r>
      <w:r w:rsidR="00547CA9" w:rsidRPr="00196872">
        <w:rPr>
          <w:szCs w:val="24"/>
          <w:lang w:val="bg-BG"/>
        </w:rPr>
        <w:t>председател Петя Стефанова Стефанова,</w:t>
      </w:r>
      <w:r w:rsidR="00E82462" w:rsidRPr="00196872">
        <w:rPr>
          <w:szCs w:val="24"/>
          <w:lang w:val="bg-BG"/>
        </w:rPr>
        <w:t xml:space="preserve"> </w:t>
      </w:r>
      <w:r w:rsidR="00D40090" w:rsidRPr="00196872">
        <w:rPr>
          <w:szCs w:val="24"/>
          <w:lang w:val="bg-BG"/>
        </w:rPr>
        <w:t>Секретар</w:t>
      </w:r>
      <w:r w:rsidRPr="00196872">
        <w:rPr>
          <w:szCs w:val="24"/>
        </w:rPr>
        <w:t>:</w:t>
      </w:r>
      <w:r w:rsidR="00D40090" w:rsidRPr="00196872">
        <w:rPr>
          <w:szCs w:val="24"/>
          <w:lang w:val="bg-BG"/>
        </w:rPr>
        <w:t xml:space="preserve"> Мустафа Мехмедов Вигнев</w:t>
      </w:r>
      <w:r w:rsidR="00DE557F" w:rsidRPr="00196872">
        <w:rPr>
          <w:szCs w:val="24"/>
        </w:rPr>
        <w:t xml:space="preserve"> </w:t>
      </w:r>
      <w:r w:rsidR="00547CA9" w:rsidRPr="00196872">
        <w:rPr>
          <w:szCs w:val="24"/>
          <w:lang w:val="bg-BG"/>
        </w:rPr>
        <w:t>,</w:t>
      </w:r>
      <w:r w:rsidR="00533DCE" w:rsidRPr="00196872">
        <w:rPr>
          <w:szCs w:val="24"/>
          <w:lang w:val="bg-BG"/>
        </w:rPr>
        <w:t xml:space="preserve"> и членове :</w:t>
      </w:r>
      <w:r w:rsidR="00547CA9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>Ангел Даскалов,</w:t>
      </w:r>
      <w:r w:rsidR="00196872" w:rsidRPr="00196872">
        <w:rPr>
          <w:szCs w:val="24"/>
          <w:lang w:val="bg-BG"/>
        </w:rPr>
        <w:t xml:space="preserve"> </w:t>
      </w:r>
      <w:r w:rsidR="004B2282" w:rsidRPr="00196872">
        <w:rPr>
          <w:szCs w:val="24"/>
          <w:lang w:val="bg-BG"/>
        </w:rPr>
        <w:t xml:space="preserve">Росица </w:t>
      </w:r>
      <w:r w:rsidR="00533DCE" w:rsidRPr="00196872">
        <w:rPr>
          <w:szCs w:val="24"/>
          <w:lang w:val="bg-BG"/>
        </w:rPr>
        <w:t>Русков</w:t>
      </w:r>
      <w:r w:rsidR="004B2282" w:rsidRPr="00196872">
        <w:rPr>
          <w:szCs w:val="24"/>
          <w:lang w:val="bg-BG"/>
        </w:rPr>
        <w:t>а, Жулиета Георгиева</w:t>
      </w:r>
      <w:r w:rsidR="00067700" w:rsidRPr="00196872">
        <w:rPr>
          <w:szCs w:val="24"/>
          <w:lang w:val="bg-BG"/>
        </w:rPr>
        <w:t>,</w:t>
      </w:r>
      <w:r w:rsidR="004B2282" w:rsidRPr="00196872">
        <w:rPr>
          <w:szCs w:val="24"/>
          <w:lang w:val="bg-BG"/>
        </w:rPr>
        <w:t xml:space="preserve"> Яне Попов, </w:t>
      </w:r>
      <w:r w:rsidR="00CF2EBA" w:rsidRPr="00196872">
        <w:rPr>
          <w:szCs w:val="24"/>
          <w:lang w:val="bg-BG"/>
        </w:rPr>
        <w:t>Кирилка Говедарска,</w:t>
      </w:r>
      <w:r w:rsidR="00196872" w:rsidRPr="00196872">
        <w:rPr>
          <w:szCs w:val="24"/>
          <w:lang w:val="bg-BG"/>
        </w:rPr>
        <w:t xml:space="preserve"> </w:t>
      </w:r>
      <w:r w:rsidR="00CF2EBA" w:rsidRPr="00196872">
        <w:rPr>
          <w:szCs w:val="24"/>
          <w:lang w:val="bg-BG"/>
        </w:rPr>
        <w:t>Цветелина Зарева</w:t>
      </w:r>
    </w:p>
    <w:p w:rsidR="0086179F" w:rsidRPr="002E75C2" w:rsidRDefault="00F31009" w:rsidP="00F31009">
      <w:pPr>
        <w:spacing w:after="198"/>
        <w:ind w:left="127" w:right="-6" w:firstLine="708"/>
        <w:jc w:val="both"/>
        <w:rPr>
          <w:szCs w:val="24"/>
          <w:lang w:val="bg-BG"/>
        </w:rPr>
      </w:pPr>
      <w:r w:rsidRPr="00412CC8">
        <w:rPr>
          <w:szCs w:val="24"/>
        </w:rPr>
        <w:t>Заседанието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се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председателства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от</w:t>
      </w:r>
      <w:r w:rsidR="0086179F" w:rsidRPr="00412CC8">
        <w:rPr>
          <w:szCs w:val="24"/>
          <w:lang w:val="bg-BG"/>
        </w:rPr>
        <w:t xml:space="preserve"> </w:t>
      </w:r>
      <w:r w:rsidR="00E0085A" w:rsidRPr="00412CC8">
        <w:rPr>
          <w:szCs w:val="24"/>
          <w:lang w:val="bg-BG"/>
        </w:rPr>
        <w:t>Стоянка</w:t>
      </w:r>
      <w:r w:rsidR="00DE557F" w:rsidRPr="00412CC8">
        <w:rPr>
          <w:szCs w:val="24"/>
          <w:lang w:val="bg-BG"/>
        </w:rPr>
        <w:t xml:space="preserve"> Гинчева</w:t>
      </w:r>
      <w:r w:rsidRPr="00412CC8">
        <w:rPr>
          <w:szCs w:val="24"/>
        </w:rPr>
        <w:t xml:space="preserve"> </w:t>
      </w:r>
      <w:r w:rsidR="0086179F" w:rsidRPr="00412CC8">
        <w:rPr>
          <w:szCs w:val="24"/>
        </w:rPr>
        <w:t>–</w:t>
      </w:r>
      <w:r w:rsidRPr="00412CC8">
        <w:rPr>
          <w:szCs w:val="24"/>
        </w:rPr>
        <w:t xml:space="preserve"> Председател</w:t>
      </w:r>
      <w:r w:rsidR="0086179F" w:rsidRPr="00412CC8">
        <w:rPr>
          <w:szCs w:val="24"/>
        </w:rPr>
        <w:t xml:space="preserve"> </w:t>
      </w:r>
      <w:r w:rsidRPr="00412CC8">
        <w:rPr>
          <w:szCs w:val="24"/>
        </w:rPr>
        <w:t>на</w:t>
      </w:r>
      <w:r w:rsidR="0086179F" w:rsidRPr="00412CC8">
        <w:rPr>
          <w:szCs w:val="24"/>
        </w:rPr>
        <w:t xml:space="preserve"> </w:t>
      </w:r>
      <w:r w:rsidRPr="002E75C2">
        <w:rPr>
          <w:szCs w:val="24"/>
        </w:rPr>
        <w:t>комисията, която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>като</w:t>
      </w:r>
      <w:r w:rsidR="0086179F" w:rsidRPr="002E75C2">
        <w:rPr>
          <w:szCs w:val="24"/>
        </w:rPr>
        <w:t xml:space="preserve"> </w:t>
      </w:r>
      <w:r w:rsidRPr="002E75C2">
        <w:rPr>
          <w:szCs w:val="24"/>
        </w:rPr>
        <w:t xml:space="preserve">установи, че </w:t>
      </w:r>
      <w:r w:rsidR="0086179F" w:rsidRPr="002E75C2">
        <w:rPr>
          <w:szCs w:val="24"/>
          <w:lang w:val="bg-BG"/>
        </w:rPr>
        <w:t xml:space="preserve"> </w:t>
      </w:r>
      <w:r w:rsidRPr="002E75C2">
        <w:rPr>
          <w:szCs w:val="24"/>
        </w:rPr>
        <w:t>е налице</w:t>
      </w:r>
      <w:r w:rsidR="0086179F" w:rsidRPr="002E75C2">
        <w:rPr>
          <w:szCs w:val="24"/>
        </w:rPr>
        <w:t xml:space="preserve"> </w:t>
      </w:r>
      <w:r w:rsidR="00547CA9" w:rsidRPr="002E75C2">
        <w:rPr>
          <w:szCs w:val="24"/>
        </w:rPr>
        <w:t xml:space="preserve">кворум </w:t>
      </w:r>
      <w:r w:rsidR="00CF2EBA" w:rsidRPr="002E75C2">
        <w:rPr>
          <w:szCs w:val="24"/>
          <w:lang w:val="bg-BG"/>
        </w:rPr>
        <w:t xml:space="preserve"> обяви дневния ред.</w:t>
      </w:r>
    </w:p>
    <w:p w:rsidR="00E57FCD" w:rsidRPr="002E75C2" w:rsidRDefault="0086179F" w:rsidP="006B6ABF">
      <w:pPr>
        <w:shd w:val="clear" w:color="auto" w:fill="FFFFFF"/>
        <w:spacing w:after="182" w:line="240" w:lineRule="auto"/>
        <w:rPr>
          <w:b/>
          <w:szCs w:val="24"/>
          <w:u w:val="single"/>
          <w:lang w:val="bg-BG"/>
        </w:rPr>
      </w:pPr>
      <w:r w:rsidRPr="002E75C2">
        <w:rPr>
          <w:b/>
          <w:szCs w:val="24"/>
          <w:u w:val="single"/>
          <w:lang w:val="bg-BG"/>
        </w:rPr>
        <w:t>П</w:t>
      </w:r>
      <w:r w:rsidR="00E57FCD" w:rsidRPr="002E75C2">
        <w:rPr>
          <w:b/>
          <w:szCs w:val="24"/>
          <w:u w:val="single"/>
          <w:lang w:val="bg-BG"/>
        </w:rPr>
        <w:t>о точка 1</w:t>
      </w:r>
      <w:r w:rsidRPr="002E75C2">
        <w:rPr>
          <w:b/>
          <w:szCs w:val="24"/>
          <w:u w:val="single"/>
          <w:lang w:val="bg-BG"/>
        </w:rPr>
        <w:t xml:space="preserve"> 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lang w:eastAsia="bg-BG"/>
        </w:rPr>
        <w:t xml:space="preserve">ОТНОСНО: Поправка на решение № 8 –ЧМИ от 01.06.2022 год. за </w:t>
      </w:r>
      <w:r w:rsidRPr="00995B97">
        <w:rPr>
          <w:rFonts w:ascii="Helvetica" w:hAnsi="Helvetica" w:cs="Helvetica"/>
          <w:sz w:val="20"/>
          <w:szCs w:val="20"/>
        </w:rPr>
        <w:t xml:space="preserve">определяне съставите на СИК </w:t>
      </w:r>
      <w:r>
        <w:rPr>
          <w:rFonts w:ascii="Helvetica" w:hAnsi="Helvetica" w:cs="Helvetica"/>
          <w:sz w:val="20"/>
          <w:szCs w:val="20"/>
        </w:rPr>
        <w:t xml:space="preserve">на територията на общината и </w:t>
      </w:r>
      <w:r w:rsidRPr="00995B97">
        <w:rPr>
          <w:rFonts w:ascii="Helvetica" w:hAnsi="Helvetica" w:cs="Helvetica"/>
          <w:sz w:val="20"/>
          <w:szCs w:val="20"/>
        </w:rPr>
        <w:t>разпределение на местата в ръководствата на СИК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995B97">
        <w:rPr>
          <w:rFonts w:ascii="Helvetica" w:hAnsi="Helvetica" w:cs="Helvetica"/>
          <w:sz w:val="20"/>
          <w:szCs w:val="20"/>
        </w:rPr>
        <w:t>в частичните избори за кметове на 3 юли 2022 г.</w:t>
      </w:r>
    </w:p>
    <w:p w:rsidR="008868AD" w:rsidRPr="004D4B12" w:rsidRDefault="008868AD" w:rsidP="008868A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</w:p>
    <w:p w:rsidR="008868AD" w:rsidRDefault="008868AD" w:rsidP="008868AD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4D4B12">
        <w:rPr>
          <w:rFonts w:ascii="Helvetica" w:hAnsi="Helvetica" w:cs="Helvetica"/>
          <w:color w:val="333333"/>
          <w:sz w:val="20"/>
          <w:szCs w:val="20"/>
        </w:rPr>
        <w:t>На основание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: Решение № 1164-МИ от 27 май 2022 г. на ЦИК, 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чл. 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87, ал. 1, т. 1, </w:t>
      </w:r>
      <w:r w:rsidRPr="004D4B12">
        <w:rPr>
          <w:rFonts w:ascii="Helvetica" w:hAnsi="Helvetica" w:cs="Helvetica"/>
          <w:color w:val="333333"/>
          <w:sz w:val="20"/>
          <w:szCs w:val="20"/>
        </w:rPr>
        <w:t>чл. 88, ал. 1, чл. 89, чл. 90, чл. 91, чл. 92, чл. 95, чл. 96,</w:t>
      </w:r>
      <w:r w:rsidRPr="00ED5247">
        <w:rPr>
          <w:rFonts w:ascii="Helvetica" w:hAnsi="Helvetica" w:cs="Helvetica"/>
          <w:color w:val="333333"/>
          <w:sz w:val="20"/>
          <w:szCs w:val="20"/>
        </w:rPr>
        <w:t xml:space="preserve"> чл. 3, ал. 3, чл. 463, чл. 464 от ИК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 т. 9 и § 1, т. 10 от Допълнителните разпоредби на Изборния кодекс Централната избирателна комисия</w:t>
      </w:r>
      <w:r>
        <w:rPr>
          <w:rFonts w:ascii="Helvetica" w:hAnsi="Helvetica" w:cs="Helvetica"/>
          <w:color w:val="333333"/>
          <w:sz w:val="20"/>
          <w:szCs w:val="20"/>
        </w:rPr>
        <w:t>,</w:t>
      </w:r>
    </w:p>
    <w:p w:rsidR="008868AD" w:rsidRDefault="008868AD" w:rsidP="008868AD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ОИК Ракитово направи поправка на Решение №8-ЧМИ-01.06.2022.</w:t>
      </w:r>
    </w:p>
    <w:p w:rsidR="008868AD" w:rsidRDefault="008868AD" w:rsidP="008868AD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8868AD" w:rsidRPr="004D4B12" w:rsidRDefault="008868AD" w:rsidP="008868AD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Общинска избирателна комисия</w:t>
      </w:r>
    </w:p>
    <w:p w:rsidR="008868AD" w:rsidRPr="004D4B12" w:rsidRDefault="008868AD" w:rsidP="008868A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4D4B12">
        <w:rPr>
          <w:rFonts w:ascii="Helvetica" w:hAnsi="Helvetica" w:cs="Helvetica"/>
          <w:color w:val="333333"/>
          <w:sz w:val="20"/>
          <w:szCs w:val="20"/>
          <w:lang w:eastAsia="bg-BG"/>
        </w:rPr>
        <w:t> </w:t>
      </w:r>
    </w:p>
    <w:p w:rsidR="008868AD" w:rsidRPr="004D4B12" w:rsidRDefault="008868AD" w:rsidP="008868AD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hAnsi="Helvetica" w:cs="Helvetica"/>
          <w:b/>
          <w:bCs/>
          <w:color w:val="333333"/>
          <w:sz w:val="20"/>
          <w:szCs w:val="20"/>
          <w:lang w:eastAsia="bg-BG"/>
        </w:rPr>
        <w:t>Р Е Ш И:</w:t>
      </w:r>
    </w:p>
    <w:p w:rsidR="008868AD" w:rsidRPr="007D56F4" w:rsidRDefault="008868AD" w:rsidP="008868AD">
      <w:pPr>
        <w:pStyle w:val="a3"/>
        <w:numPr>
          <w:ilvl w:val="0"/>
          <w:numId w:val="23"/>
        </w:numPr>
        <w:spacing w:after="0" w:line="259" w:lineRule="auto"/>
        <w:ind w:right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Определя се изчислителна</w:t>
      </w:r>
      <w:r w:rsidRPr="007D56F4">
        <w:rPr>
          <w:rFonts w:ascii="Helvetica" w:hAnsi="Helvetica" w:cs="Helvetica"/>
          <w:sz w:val="20"/>
          <w:szCs w:val="20"/>
        </w:rPr>
        <w:t xml:space="preserve"> процедура за разпределение на местата в СИК между парламентарно представените партии и коалиции.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 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b/>
          <w:sz w:val="20"/>
          <w:szCs w:val="20"/>
          <w:lang w:val="ru-RU"/>
        </w:rPr>
      </w:pPr>
      <w:r w:rsidRPr="00995B97">
        <w:rPr>
          <w:rFonts w:ascii="Helvetica" w:hAnsi="Helvetica" w:cs="Helvetica"/>
          <w:sz w:val="20"/>
          <w:szCs w:val="20"/>
        </w:rPr>
        <w:t xml:space="preserve">а) за КП „Продължаваме Промяната                     </w:t>
      </w:r>
      <w:r>
        <w:rPr>
          <w:rFonts w:ascii="Helvetica" w:hAnsi="Helvetica" w:cs="Helvetica"/>
          <w:sz w:val="20"/>
          <w:szCs w:val="20"/>
        </w:rPr>
        <w:t xml:space="preserve">  </w:t>
      </w:r>
      <w:r>
        <w:rPr>
          <w:rFonts w:ascii="Helvetica" w:hAnsi="Helvetica" w:cs="Helvetica"/>
          <w:b/>
          <w:sz w:val="20"/>
          <w:szCs w:val="20"/>
        </w:rPr>
        <w:t>33</w:t>
      </w:r>
      <w:r w:rsidRPr="00995B97">
        <w:rPr>
          <w:rFonts w:ascii="Helvetica" w:hAnsi="Helvetica" w:cs="Helvetica"/>
          <w:b/>
          <w:sz w:val="20"/>
          <w:szCs w:val="20"/>
        </w:rPr>
        <w:t xml:space="preserve">  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б) за КП „ГЕРБ-СДС“:                                             </w:t>
      </w:r>
      <w:r>
        <w:rPr>
          <w:rFonts w:ascii="Helvetica" w:hAnsi="Helvetica" w:cs="Helvetica"/>
          <w:sz w:val="20"/>
          <w:szCs w:val="20"/>
        </w:rPr>
        <w:t xml:space="preserve">   30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в) за ПП „ДПС“:                           </w:t>
      </w:r>
      <w:r>
        <w:rPr>
          <w:rFonts w:ascii="Helvetica" w:hAnsi="Helvetica" w:cs="Helvetica"/>
          <w:sz w:val="20"/>
          <w:szCs w:val="20"/>
        </w:rPr>
        <w:t xml:space="preserve">                               17       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г) за КП „БСП за България“:                                    </w:t>
      </w:r>
      <w:r>
        <w:rPr>
          <w:rFonts w:ascii="Helvetica" w:hAnsi="Helvetica" w:cs="Helvetica"/>
          <w:sz w:val="20"/>
          <w:szCs w:val="20"/>
        </w:rPr>
        <w:t xml:space="preserve">  16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д) за ПП „Има такъв народ“:                              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995B97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   16</w:t>
      </w:r>
    </w:p>
    <w:p w:rsidR="008868AD" w:rsidRPr="00995B97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е) за КП „Демократична България – Обединение“: </w:t>
      </w:r>
      <w:r>
        <w:rPr>
          <w:rFonts w:ascii="Helvetica" w:hAnsi="Helvetica" w:cs="Helvetica"/>
          <w:sz w:val="20"/>
          <w:szCs w:val="20"/>
        </w:rPr>
        <w:t>16</w:t>
      </w:r>
    </w:p>
    <w:p w:rsidR="008868AD" w:rsidRPr="009A3E39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ж) за </w:t>
      </w:r>
      <w:r w:rsidRPr="00D63721">
        <w:rPr>
          <w:rFonts w:ascii="Helvetica" w:hAnsi="Helvetica" w:cs="Helvetica"/>
          <w:sz w:val="20"/>
          <w:szCs w:val="20"/>
        </w:rPr>
        <w:t xml:space="preserve">ПП „Възраждане“ </w:t>
      </w:r>
      <w:r>
        <w:rPr>
          <w:rFonts w:ascii="Helvetica" w:hAnsi="Helvetica" w:cs="Helvetica"/>
          <w:sz w:val="20"/>
          <w:szCs w:val="20"/>
        </w:rPr>
        <w:t xml:space="preserve">                                              16</w:t>
      </w:r>
    </w:p>
    <w:p w:rsidR="008868AD" w:rsidRPr="00D63721" w:rsidRDefault="008868AD" w:rsidP="008868AD">
      <w:pPr>
        <w:spacing w:after="0"/>
        <w:ind w:left="60"/>
        <w:rPr>
          <w:rFonts w:ascii="Helvetica" w:hAnsi="Helvetica" w:cs="Helvetica"/>
          <w:sz w:val="20"/>
          <w:szCs w:val="20"/>
        </w:rPr>
      </w:pPr>
      <w:r w:rsidRPr="00D63721">
        <w:rPr>
          <w:rFonts w:ascii="Helvetica" w:hAnsi="Helvetica" w:cs="Helvetica"/>
          <w:sz w:val="20"/>
          <w:szCs w:val="20"/>
        </w:rPr>
        <w:t xml:space="preserve"> за ПП „Въз КП „БСП за България“,  ПП „Има такъв народ“ , КП „Демократична България – Обединение“ и ПП „Възраждане“ получават по-малко от един член от състава на СИК , те автоматично получават по едно място във всяка СИК.</w:t>
      </w:r>
    </w:p>
    <w:p w:rsidR="008868AD" w:rsidRPr="00D63721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 w:rsidRPr="00D63721">
        <w:rPr>
          <w:rFonts w:ascii="Helvetica" w:hAnsi="Helvetica" w:cs="Helvetica"/>
          <w:sz w:val="20"/>
          <w:szCs w:val="20"/>
        </w:rPr>
        <w:t>След разпределението на членовете на СИК на  тези партии  , остават за разпределение 80 места за останалите 3 партии” КП Продължаваме промяната” , „КП Герб и СДС” и  ПП „ДПС”.</w:t>
      </w:r>
    </w:p>
    <w:p w:rsidR="008868AD" w:rsidRDefault="008868AD" w:rsidP="008868AD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раждане“:                  </w:t>
      </w:r>
      <w:r>
        <w:rPr>
          <w:rFonts w:ascii="Helvetica" w:hAnsi="Helvetica" w:cs="Helvetica"/>
          <w:sz w:val="20"/>
          <w:szCs w:val="20"/>
        </w:rPr>
        <w:t xml:space="preserve">                            </w:t>
      </w:r>
    </w:p>
    <w:p w:rsidR="008868AD" w:rsidRPr="004D4B12" w:rsidRDefault="008868AD" w:rsidP="008868A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</w:p>
    <w:p w:rsidR="008868AD" w:rsidRPr="00ED5247" w:rsidRDefault="008868AD" w:rsidP="008868AD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  <w:lang w:eastAsia="bg-BG"/>
        </w:rPr>
        <w:t>2.</w:t>
      </w:r>
      <w:r w:rsidRPr="004D4B12">
        <w:rPr>
          <w:rFonts w:ascii="Helvetica" w:hAnsi="Helvetica" w:cs="Helvetica"/>
          <w:color w:val="333333"/>
          <w:sz w:val="20"/>
          <w:szCs w:val="20"/>
          <w:lang w:eastAsia="bg-BG"/>
        </w:rPr>
        <w:t> </w:t>
      </w:r>
      <w:r w:rsidRPr="00ED5247">
        <w:rPr>
          <w:rFonts w:ascii="Helvetica" w:hAnsi="Helvetica" w:cs="Helvetica"/>
          <w:sz w:val="20"/>
          <w:szCs w:val="20"/>
        </w:rPr>
        <w:t> Разпределя местата в ръководствата на СИК на територията на общинаРакитово:  48 бр. както следва:</w:t>
      </w:r>
    </w:p>
    <w:p w:rsidR="008868AD" w:rsidRPr="00ED5247" w:rsidRDefault="008868AD" w:rsidP="008868AD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а) за КП „Продължаваме Промяната“ - </w:t>
      </w:r>
      <w:r>
        <w:rPr>
          <w:rFonts w:ascii="Helvetica" w:hAnsi="Helvetica" w:cs="Helvetica"/>
          <w:sz w:val="20"/>
          <w:szCs w:val="20"/>
        </w:rPr>
        <w:t xml:space="preserve">    </w:t>
      </w:r>
      <w:r>
        <w:rPr>
          <w:rFonts w:ascii="Helvetica" w:hAnsi="Helvetica" w:cs="Helvetica"/>
          <w:sz w:val="20"/>
          <w:szCs w:val="20"/>
          <w:lang w:val="ru-RU"/>
        </w:rPr>
        <w:t>13</w:t>
      </w:r>
    </w:p>
    <w:p w:rsidR="008868AD" w:rsidRPr="00ED5247" w:rsidRDefault="008868AD" w:rsidP="008868AD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lastRenderedPageBreak/>
        <w:t xml:space="preserve">б) за КП „ГЕРБ-СДС                            - </w:t>
      </w:r>
      <w:r>
        <w:rPr>
          <w:rFonts w:ascii="Helvetica" w:hAnsi="Helvetica" w:cs="Helvetica"/>
          <w:sz w:val="20"/>
          <w:szCs w:val="20"/>
        </w:rPr>
        <w:t xml:space="preserve">      </w:t>
      </w:r>
      <w:r w:rsidRPr="00ED5247">
        <w:rPr>
          <w:rFonts w:ascii="Helvetica" w:hAnsi="Helvetica" w:cs="Helvetica"/>
          <w:sz w:val="20"/>
          <w:szCs w:val="20"/>
        </w:rPr>
        <w:t>1</w:t>
      </w:r>
      <w:r>
        <w:rPr>
          <w:rFonts w:ascii="Helvetica" w:hAnsi="Helvetica" w:cs="Helvetica"/>
          <w:sz w:val="20"/>
          <w:szCs w:val="20"/>
        </w:rPr>
        <w:t>2</w:t>
      </w:r>
    </w:p>
    <w:p w:rsidR="008868AD" w:rsidRPr="00ED5247" w:rsidRDefault="008868AD" w:rsidP="008868AD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в) за ПП „ДПС“:                                   -  </w:t>
      </w:r>
      <w:r>
        <w:rPr>
          <w:rFonts w:ascii="Helvetica" w:hAnsi="Helvetica" w:cs="Helvetica"/>
          <w:sz w:val="20"/>
          <w:szCs w:val="20"/>
        </w:rPr>
        <w:t xml:space="preserve">    </w:t>
      </w:r>
      <w:r w:rsidRPr="00ED5247">
        <w:rPr>
          <w:rFonts w:ascii="Helvetica" w:hAnsi="Helvetica" w:cs="Helvetica"/>
          <w:sz w:val="20"/>
          <w:szCs w:val="20"/>
        </w:rPr>
        <w:t xml:space="preserve"> </w:t>
      </w:r>
      <w:r>
        <w:rPr>
          <w:rFonts w:ascii="Helvetica" w:hAnsi="Helvetica" w:cs="Helvetica"/>
          <w:sz w:val="20"/>
          <w:szCs w:val="20"/>
        </w:rPr>
        <w:t xml:space="preserve">  7</w:t>
      </w:r>
    </w:p>
    <w:p w:rsidR="008868AD" w:rsidRPr="00ED5247" w:rsidRDefault="008868AD" w:rsidP="008868AD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г) за КП „БСП за България“:          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ED5247">
        <w:rPr>
          <w:rFonts w:ascii="Helvetica" w:hAnsi="Helvetica" w:cs="Helvetica"/>
          <w:sz w:val="20"/>
          <w:szCs w:val="20"/>
        </w:rPr>
        <w:t xml:space="preserve">  -    </w:t>
      </w:r>
      <w:r>
        <w:rPr>
          <w:rFonts w:ascii="Helvetica" w:hAnsi="Helvetica" w:cs="Helvetica"/>
          <w:sz w:val="20"/>
          <w:szCs w:val="20"/>
        </w:rPr>
        <w:t xml:space="preserve">    5</w:t>
      </w:r>
      <w:r w:rsidRPr="00ED5247">
        <w:rPr>
          <w:rFonts w:ascii="Helvetica" w:hAnsi="Helvetica" w:cs="Helvetica"/>
          <w:sz w:val="20"/>
          <w:szCs w:val="20"/>
        </w:rPr>
        <w:t xml:space="preserve">                  </w:t>
      </w:r>
    </w:p>
    <w:p w:rsidR="008868AD" w:rsidRPr="00ED5247" w:rsidRDefault="008868AD" w:rsidP="008868AD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д) за ПП „Има такъв народ“:            </w:t>
      </w:r>
      <w:r>
        <w:rPr>
          <w:rFonts w:ascii="Helvetica" w:hAnsi="Helvetica" w:cs="Helvetica"/>
          <w:sz w:val="20"/>
          <w:szCs w:val="20"/>
        </w:rPr>
        <w:t xml:space="preserve"> </w:t>
      </w:r>
      <w:r w:rsidRPr="00ED5247">
        <w:rPr>
          <w:rFonts w:ascii="Helvetica" w:hAnsi="Helvetica" w:cs="Helvetica"/>
          <w:sz w:val="20"/>
          <w:szCs w:val="20"/>
        </w:rPr>
        <w:t xml:space="preserve">   -  </w:t>
      </w:r>
      <w:r>
        <w:rPr>
          <w:rFonts w:ascii="Helvetica" w:hAnsi="Helvetica" w:cs="Helvetica"/>
          <w:sz w:val="20"/>
          <w:szCs w:val="20"/>
        </w:rPr>
        <w:t xml:space="preserve">     5</w:t>
      </w:r>
    </w:p>
    <w:p w:rsidR="008868AD" w:rsidRPr="00ED5247" w:rsidRDefault="008868AD" w:rsidP="008868AD">
      <w:pPr>
        <w:spacing w:after="0"/>
        <w:jc w:val="both"/>
        <w:rPr>
          <w:rFonts w:ascii="Helvetica" w:hAnsi="Helvetica" w:cs="Helvetica"/>
          <w:b/>
          <w:sz w:val="20"/>
          <w:szCs w:val="20"/>
          <w:lang w:val="ru-RU"/>
        </w:rPr>
      </w:pPr>
      <w:r w:rsidRPr="00ED5247">
        <w:rPr>
          <w:rFonts w:ascii="Helvetica" w:hAnsi="Helvetica" w:cs="Helvetica"/>
          <w:sz w:val="20"/>
          <w:szCs w:val="20"/>
        </w:rPr>
        <w:t>е) за КП „Демократична България – Обединение“ - 3</w:t>
      </w:r>
    </w:p>
    <w:p w:rsidR="008868AD" w:rsidRDefault="008868AD" w:rsidP="008868AD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ж) за ПП „Възраждане“:                                         - </w:t>
      </w:r>
      <w:r>
        <w:rPr>
          <w:rFonts w:ascii="Helvetica" w:hAnsi="Helvetica" w:cs="Helvetica"/>
          <w:sz w:val="20"/>
          <w:szCs w:val="20"/>
        </w:rPr>
        <w:t xml:space="preserve"> 3</w:t>
      </w:r>
    </w:p>
    <w:p w:rsidR="008868AD" w:rsidRPr="004D4B12" w:rsidRDefault="008868AD" w:rsidP="008868A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</w:p>
    <w:p w:rsidR="008868AD" w:rsidRDefault="008868AD" w:rsidP="008868AD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hAnsi="Helvetica" w:cs="Helvetica"/>
          <w:color w:val="333333"/>
          <w:sz w:val="20"/>
          <w:szCs w:val="20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0A7BA8" w:rsidRDefault="000A7BA8" w:rsidP="00CA74EC">
      <w:pPr>
        <w:spacing w:line="240" w:lineRule="auto"/>
        <w:ind w:left="0" w:firstLine="0"/>
        <w:rPr>
          <w:b/>
          <w:szCs w:val="24"/>
          <w:u w:val="single"/>
          <w:lang w:val="bg-BG"/>
        </w:rPr>
      </w:pPr>
    </w:p>
    <w:p w:rsidR="00776D35" w:rsidRDefault="00CA74EC" w:rsidP="00776D35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067700">
        <w:rPr>
          <w:b/>
          <w:szCs w:val="24"/>
          <w:u w:val="single"/>
          <w:lang w:val="bg-BG"/>
        </w:rPr>
        <w:t>По точка</w:t>
      </w:r>
      <w:r w:rsidR="008868AD">
        <w:rPr>
          <w:b/>
          <w:szCs w:val="24"/>
          <w:u w:val="single"/>
          <w:lang w:val="bg-BG"/>
        </w:rPr>
        <w:t xml:space="preserve"> 2</w:t>
      </w:r>
      <w:bookmarkStart w:id="0" w:name="_GoBack"/>
      <w:bookmarkEnd w:id="0"/>
    </w:p>
    <w:p w:rsidR="00196872" w:rsidRPr="00776D35" w:rsidRDefault="00776D35" w:rsidP="00776D35">
      <w:pPr>
        <w:spacing w:line="240" w:lineRule="auto"/>
        <w:ind w:firstLine="0"/>
        <w:rPr>
          <w:b/>
          <w:szCs w:val="24"/>
          <w:u w:val="single"/>
          <w:lang w:val="bg-BG"/>
        </w:rPr>
      </w:pPr>
      <w:r w:rsidRPr="00776D35">
        <w:rPr>
          <w:b/>
          <w:szCs w:val="24"/>
          <w:lang w:val="bg-BG"/>
        </w:rPr>
        <w:t>Разни</w:t>
      </w:r>
    </w:p>
    <w:p w:rsidR="007F1714" w:rsidRPr="00196872" w:rsidRDefault="007F1714" w:rsidP="007F1714">
      <w:pPr>
        <w:spacing w:line="240" w:lineRule="auto"/>
        <w:ind w:firstLine="0"/>
        <w:rPr>
          <w:szCs w:val="24"/>
          <w:lang w:val="bg-BG"/>
        </w:rPr>
      </w:pPr>
      <w:r w:rsidRPr="00196872">
        <w:rPr>
          <w:szCs w:val="24"/>
          <w:lang w:val="bg-BG"/>
        </w:rPr>
        <w:t xml:space="preserve">На заседанието присъстват: </w:t>
      </w:r>
      <w:r w:rsidR="00067700" w:rsidRPr="00196872">
        <w:rPr>
          <w:szCs w:val="24"/>
          <w:lang w:val="bg-BG"/>
        </w:rPr>
        <w:t xml:space="preserve">                                                           подпис: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Стоянка Паунова Гинчева      – Председател</w:t>
      </w:r>
    </w:p>
    <w:p w:rsidR="00067700" w:rsidRPr="00414F78" w:rsidRDefault="00067700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Петя Стефанова Стефанова    - зам.председател</w:t>
      </w:r>
    </w:p>
    <w:p w:rsidR="0086179F" w:rsidRDefault="0086179F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lang w:val="bg-BG"/>
        </w:rPr>
        <w:t>Зорница Арсова Томова         - Зам.председател</w:t>
      </w:r>
    </w:p>
    <w:p w:rsidR="007F1714" w:rsidRDefault="007F1714" w:rsidP="00196872">
      <w:pPr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Мустафа Мехмедов  Вигнев   – Секретар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Ангел Даскалов     </w:t>
      </w:r>
      <w:r w:rsidR="00067700">
        <w:rPr>
          <w:szCs w:val="24"/>
          <w:lang w:val="bg-BG"/>
        </w:rPr>
        <w:t xml:space="preserve">                - член </w:t>
      </w:r>
    </w:p>
    <w:p w:rsid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Цветелина Зарева   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Росица </w:t>
      </w:r>
      <w:r w:rsidR="00067700">
        <w:rPr>
          <w:szCs w:val="24"/>
          <w:lang w:val="bg-BG"/>
        </w:rPr>
        <w:t xml:space="preserve"> Русков</w:t>
      </w:r>
      <w:r>
        <w:rPr>
          <w:szCs w:val="24"/>
          <w:lang w:val="bg-BG"/>
        </w:rPr>
        <w:t>а</w:t>
      </w:r>
      <w:r w:rsidR="00067700">
        <w:rPr>
          <w:szCs w:val="24"/>
          <w:lang w:val="bg-BG"/>
        </w:rPr>
        <w:t xml:space="preserve">                     - член</w:t>
      </w:r>
    </w:p>
    <w:p w:rsidR="00067700" w:rsidRP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>Жулиета Георгиева</w:t>
      </w:r>
      <w:r w:rsidR="00067700">
        <w:rPr>
          <w:szCs w:val="24"/>
          <w:lang w:val="bg-BG"/>
        </w:rPr>
        <w:t xml:space="preserve">                - член</w:t>
      </w:r>
    </w:p>
    <w:p w:rsidR="00067700" w:rsidRDefault="0017053D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Кирилка Говедарска               </w:t>
      </w:r>
      <w:r w:rsidR="00067700">
        <w:rPr>
          <w:szCs w:val="24"/>
          <w:lang w:val="bg-BG"/>
        </w:rPr>
        <w:t>- член</w:t>
      </w:r>
    </w:p>
    <w:p w:rsidR="00067700" w:rsidRPr="00067700" w:rsidRDefault="00067700" w:rsidP="00196872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51"/>
        </w:tabs>
        <w:spacing w:after="0" w:line="240" w:lineRule="auto"/>
        <w:ind w:right="0"/>
        <w:rPr>
          <w:szCs w:val="24"/>
          <w:lang w:val="bg-BG"/>
        </w:rPr>
      </w:pPr>
      <w:r>
        <w:rPr>
          <w:szCs w:val="24"/>
          <w:lang w:val="bg-BG"/>
        </w:rPr>
        <w:t xml:space="preserve"> Яне Попов                             - член</w:t>
      </w:r>
    </w:p>
    <w:p w:rsidR="00067700" w:rsidRPr="00067700" w:rsidRDefault="00067700" w:rsidP="00067700">
      <w:pPr>
        <w:pStyle w:val="a3"/>
        <w:tabs>
          <w:tab w:val="left" w:pos="851"/>
        </w:tabs>
        <w:spacing w:after="0" w:line="240" w:lineRule="auto"/>
        <w:ind w:left="900" w:right="0" w:firstLine="0"/>
        <w:jc w:val="both"/>
        <w:rPr>
          <w:szCs w:val="24"/>
          <w:lang w:val="bg-BG"/>
        </w:rPr>
      </w:pP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</w:t>
      </w:r>
    </w:p>
    <w:p w:rsidR="00067700" w:rsidRDefault="00067700" w:rsidP="00067700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</w:t>
      </w:r>
    </w:p>
    <w:p w:rsidR="00147414" w:rsidRDefault="00147414" w:rsidP="00147414">
      <w:pPr>
        <w:tabs>
          <w:tab w:val="left" w:pos="851"/>
        </w:tabs>
        <w:spacing w:after="0" w:line="240" w:lineRule="auto"/>
        <w:ind w:left="540" w:right="0" w:firstLine="0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         </w:t>
      </w:r>
    </w:p>
    <w:sectPr w:rsidR="00147414" w:rsidSect="004F4603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E75" w:rsidRDefault="003D5E75" w:rsidP="002E6B97">
      <w:pPr>
        <w:spacing w:after="0" w:line="240" w:lineRule="auto"/>
      </w:pPr>
      <w:r>
        <w:separator/>
      </w:r>
    </w:p>
  </w:endnote>
  <w:endnote w:type="continuationSeparator" w:id="0">
    <w:p w:rsidR="003D5E75" w:rsidRDefault="003D5E75" w:rsidP="002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E75" w:rsidRDefault="003D5E75" w:rsidP="002E6B97">
      <w:pPr>
        <w:spacing w:after="0" w:line="240" w:lineRule="auto"/>
      </w:pPr>
      <w:r>
        <w:separator/>
      </w:r>
    </w:p>
  </w:footnote>
  <w:footnote w:type="continuationSeparator" w:id="0">
    <w:p w:rsidR="003D5E75" w:rsidRDefault="003D5E75" w:rsidP="002E6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139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A6FC5"/>
    <w:multiLevelType w:val="hybridMultilevel"/>
    <w:tmpl w:val="8A2087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069C"/>
    <w:multiLevelType w:val="hybridMultilevel"/>
    <w:tmpl w:val="248426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B3A37BE"/>
    <w:multiLevelType w:val="hybridMultilevel"/>
    <w:tmpl w:val="2690E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2D17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921F3B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8" w15:restartNumberingAfterBreak="0">
    <w:nsid w:val="2ECB4C89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8E7561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AF14B7"/>
    <w:multiLevelType w:val="hybridMultilevel"/>
    <w:tmpl w:val="CFBAAF0E"/>
    <w:lvl w:ilvl="0" w:tplc="5E8CA65C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65BED"/>
    <w:multiLevelType w:val="hybridMultilevel"/>
    <w:tmpl w:val="B34625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21B67"/>
    <w:multiLevelType w:val="multilevel"/>
    <w:tmpl w:val="4F6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6E02C7"/>
    <w:multiLevelType w:val="hybridMultilevel"/>
    <w:tmpl w:val="0F5C8BE4"/>
    <w:lvl w:ilvl="0" w:tplc="F3C4379E">
      <w:start w:val="1"/>
      <w:numFmt w:val="decimal"/>
      <w:lvlText w:val="%1."/>
      <w:lvlJc w:val="left"/>
      <w:pPr>
        <w:ind w:left="742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62" w:hanging="360"/>
      </w:pPr>
    </w:lvl>
    <w:lvl w:ilvl="2" w:tplc="0402001B" w:tentative="1">
      <w:start w:val="1"/>
      <w:numFmt w:val="lowerRoman"/>
      <w:lvlText w:val="%3."/>
      <w:lvlJc w:val="right"/>
      <w:pPr>
        <w:ind w:left="2182" w:hanging="180"/>
      </w:pPr>
    </w:lvl>
    <w:lvl w:ilvl="3" w:tplc="0402000F" w:tentative="1">
      <w:start w:val="1"/>
      <w:numFmt w:val="decimal"/>
      <w:lvlText w:val="%4."/>
      <w:lvlJc w:val="left"/>
      <w:pPr>
        <w:ind w:left="2902" w:hanging="360"/>
      </w:pPr>
    </w:lvl>
    <w:lvl w:ilvl="4" w:tplc="04020019" w:tentative="1">
      <w:start w:val="1"/>
      <w:numFmt w:val="lowerLetter"/>
      <w:lvlText w:val="%5."/>
      <w:lvlJc w:val="left"/>
      <w:pPr>
        <w:ind w:left="3622" w:hanging="360"/>
      </w:pPr>
    </w:lvl>
    <w:lvl w:ilvl="5" w:tplc="0402001B" w:tentative="1">
      <w:start w:val="1"/>
      <w:numFmt w:val="lowerRoman"/>
      <w:lvlText w:val="%6."/>
      <w:lvlJc w:val="right"/>
      <w:pPr>
        <w:ind w:left="4342" w:hanging="180"/>
      </w:pPr>
    </w:lvl>
    <w:lvl w:ilvl="6" w:tplc="0402000F" w:tentative="1">
      <w:start w:val="1"/>
      <w:numFmt w:val="decimal"/>
      <w:lvlText w:val="%7."/>
      <w:lvlJc w:val="left"/>
      <w:pPr>
        <w:ind w:left="5062" w:hanging="360"/>
      </w:pPr>
    </w:lvl>
    <w:lvl w:ilvl="7" w:tplc="04020019" w:tentative="1">
      <w:start w:val="1"/>
      <w:numFmt w:val="lowerLetter"/>
      <w:lvlText w:val="%8."/>
      <w:lvlJc w:val="left"/>
      <w:pPr>
        <w:ind w:left="5782" w:hanging="360"/>
      </w:pPr>
    </w:lvl>
    <w:lvl w:ilvl="8" w:tplc="0402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6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A2ABF"/>
    <w:multiLevelType w:val="hybridMultilevel"/>
    <w:tmpl w:val="D722DC9C"/>
    <w:lvl w:ilvl="0" w:tplc="D5E414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72442"/>
    <w:multiLevelType w:val="multilevel"/>
    <w:tmpl w:val="60B431E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DF2A0F"/>
    <w:multiLevelType w:val="hybridMultilevel"/>
    <w:tmpl w:val="8B442926"/>
    <w:lvl w:ilvl="0" w:tplc="FE5003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4583FA5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7437DF"/>
    <w:multiLevelType w:val="hybridMultilevel"/>
    <w:tmpl w:val="BD062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418F4"/>
    <w:multiLevelType w:val="hybridMultilevel"/>
    <w:tmpl w:val="70BC5AE8"/>
    <w:lvl w:ilvl="0" w:tplc="97E2276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0" w:hanging="360"/>
      </w:pPr>
    </w:lvl>
    <w:lvl w:ilvl="2" w:tplc="0402001B" w:tentative="1">
      <w:start w:val="1"/>
      <w:numFmt w:val="lowerRoman"/>
      <w:lvlText w:val="%3."/>
      <w:lvlJc w:val="right"/>
      <w:pPr>
        <w:ind w:left="1790" w:hanging="180"/>
      </w:pPr>
    </w:lvl>
    <w:lvl w:ilvl="3" w:tplc="0402000F" w:tentative="1">
      <w:start w:val="1"/>
      <w:numFmt w:val="decimal"/>
      <w:lvlText w:val="%4."/>
      <w:lvlJc w:val="left"/>
      <w:pPr>
        <w:ind w:left="2510" w:hanging="360"/>
      </w:pPr>
    </w:lvl>
    <w:lvl w:ilvl="4" w:tplc="04020019" w:tentative="1">
      <w:start w:val="1"/>
      <w:numFmt w:val="lowerLetter"/>
      <w:lvlText w:val="%5."/>
      <w:lvlJc w:val="left"/>
      <w:pPr>
        <w:ind w:left="3230" w:hanging="360"/>
      </w:pPr>
    </w:lvl>
    <w:lvl w:ilvl="5" w:tplc="0402001B" w:tentative="1">
      <w:start w:val="1"/>
      <w:numFmt w:val="lowerRoman"/>
      <w:lvlText w:val="%6."/>
      <w:lvlJc w:val="right"/>
      <w:pPr>
        <w:ind w:left="3950" w:hanging="180"/>
      </w:pPr>
    </w:lvl>
    <w:lvl w:ilvl="6" w:tplc="0402000F" w:tentative="1">
      <w:start w:val="1"/>
      <w:numFmt w:val="decimal"/>
      <w:lvlText w:val="%7."/>
      <w:lvlJc w:val="left"/>
      <w:pPr>
        <w:ind w:left="4670" w:hanging="360"/>
      </w:pPr>
    </w:lvl>
    <w:lvl w:ilvl="7" w:tplc="04020019" w:tentative="1">
      <w:start w:val="1"/>
      <w:numFmt w:val="lowerLetter"/>
      <w:lvlText w:val="%8."/>
      <w:lvlJc w:val="left"/>
      <w:pPr>
        <w:ind w:left="5390" w:hanging="360"/>
      </w:pPr>
    </w:lvl>
    <w:lvl w:ilvl="8" w:tplc="040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3" w15:restartNumberingAfterBreak="0">
    <w:nsid w:val="6C651C36"/>
    <w:multiLevelType w:val="hybridMultilevel"/>
    <w:tmpl w:val="DA34A290"/>
    <w:lvl w:ilvl="0" w:tplc="C61C9A6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92930"/>
    <w:multiLevelType w:val="hybridMultilevel"/>
    <w:tmpl w:val="956CB51C"/>
    <w:lvl w:ilvl="0" w:tplc="91C81E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A56964"/>
    <w:multiLevelType w:val="hybridMultilevel"/>
    <w:tmpl w:val="2710D5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62606"/>
    <w:multiLevelType w:val="hybridMultilevel"/>
    <w:tmpl w:val="AEC08D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17"/>
  </w:num>
  <w:num w:numId="5">
    <w:abstractNumId w:val="25"/>
  </w:num>
  <w:num w:numId="6">
    <w:abstractNumId w:val="3"/>
  </w:num>
  <w:num w:numId="7">
    <w:abstractNumId w:val="18"/>
  </w:num>
  <w:num w:numId="8">
    <w:abstractNumId w:val="12"/>
  </w:num>
  <w:num w:numId="9">
    <w:abstractNumId w:val="21"/>
  </w:num>
  <w:num w:numId="10">
    <w:abstractNumId w:val="23"/>
  </w:num>
  <w:num w:numId="1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26"/>
  </w:num>
  <w:num w:numId="17">
    <w:abstractNumId w:val="15"/>
  </w:num>
  <w:num w:numId="18">
    <w:abstractNumId w:val="7"/>
  </w:num>
  <w:num w:numId="19">
    <w:abstractNumId w:val="11"/>
  </w:num>
  <w:num w:numId="20">
    <w:abstractNumId w:val="16"/>
  </w:num>
  <w:num w:numId="21">
    <w:abstractNumId w:val="9"/>
  </w:num>
  <w:num w:numId="22">
    <w:abstractNumId w:val="2"/>
  </w:num>
  <w:num w:numId="23">
    <w:abstractNumId w:val="4"/>
  </w:num>
  <w:num w:numId="24">
    <w:abstractNumId w:val="8"/>
  </w:num>
  <w:num w:numId="25">
    <w:abstractNumId w:val="20"/>
  </w:num>
  <w:num w:numId="26">
    <w:abstractNumId w:val="0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09"/>
    <w:rsid w:val="00003D83"/>
    <w:rsid w:val="00004AC5"/>
    <w:rsid w:val="0000728A"/>
    <w:rsid w:val="000347DC"/>
    <w:rsid w:val="0003580F"/>
    <w:rsid w:val="00040E06"/>
    <w:rsid w:val="00067700"/>
    <w:rsid w:val="000779DF"/>
    <w:rsid w:val="000911F8"/>
    <w:rsid w:val="0009394F"/>
    <w:rsid w:val="000A7BA8"/>
    <w:rsid w:val="000B28B5"/>
    <w:rsid w:val="000D048F"/>
    <w:rsid w:val="000D57E2"/>
    <w:rsid w:val="00105FA7"/>
    <w:rsid w:val="0011723B"/>
    <w:rsid w:val="00127583"/>
    <w:rsid w:val="00147414"/>
    <w:rsid w:val="0015073C"/>
    <w:rsid w:val="00153A1A"/>
    <w:rsid w:val="00157F4F"/>
    <w:rsid w:val="00161CA2"/>
    <w:rsid w:val="0017053D"/>
    <w:rsid w:val="00186D86"/>
    <w:rsid w:val="00195BE0"/>
    <w:rsid w:val="00196872"/>
    <w:rsid w:val="001A4B8D"/>
    <w:rsid w:val="001B7ED8"/>
    <w:rsid w:val="001C29AF"/>
    <w:rsid w:val="001C7531"/>
    <w:rsid w:val="001D1ECA"/>
    <w:rsid w:val="001D55E0"/>
    <w:rsid w:val="001F10C4"/>
    <w:rsid w:val="001F7AFA"/>
    <w:rsid w:val="00217201"/>
    <w:rsid w:val="00217C4F"/>
    <w:rsid w:val="002279E7"/>
    <w:rsid w:val="00232B8A"/>
    <w:rsid w:val="002433C2"/>
    <w:rsid w:val="002457B8"/>
    <w:rsid w:val="0024583B"/>
    <w:rsid w:val="00252AFB"/>
    <w:rsid w:val="00265AAA"/>
    <w:rsid w:val="002707FA"/>
    <w:rsid w:val="00292067"/>
    <w:rsid w:val="0029719A"/>
    <w:rsid w:val="002B1F43"/>
    <w:rsid w:val="002C171E"/>
    <w:rsid w:val="002C6FAA"/>
    <w:rsid w:val="002D13D2"/>
    <w:rsid w:val="002D2E04"/>
    <w:rsid w:val="002E6B97"/>
    <w:rsid w:val="002E75C2"/>
    <w:rsid w:val="003103D7"/>
    <w:rsid w:val="00324E1B"/>
    <w:rsid w:val="00337AEB"/>
    <w:rsid w:val="003441E3"/>
    <w:rsid w:val="00345129"/>
    <w:rsid w:val="00347DF4"/>
    <w:rsid w:val="0035131D"/>
    <w:rsid w:val="003625F8"/>
    <w:rsid w:val="003668FC"/>
    <w:rsid w:val="00367ACF"/>
    <w:rsid w:val="00374154"/>
    <w:rsid w:val="003B43AB"/>
    <w:rsid w:val="003B66AE"/>
    <w:rsid w:val="003C66DA"/>
    <w:rsid w:val="003D5E75"/>
    <w:rsid w:val="003E3478"/>
    <w:rsid w:val="003F3403"/>
    <w:rsid w:val="00412CC8"/>
    <w:rsid w:val="00424290"/>
    <w:rsid w:val="004347DF"/>
    <w:rsid w:val="00436FC4"/>
    <w:rsid w:val="00445873"/>
    <w:rsid w:val="004828D4"/>
    <w:rsid w:val="004A447E"/>
    <w:rsid w:val="004B20C4"/>
    <w:rsid w:val="004B2282"/>
    <w:rsid w:val="004C0F97"/>
    <w:rsid w:val="004C3D25"/>
    <w:rsid w:val="004D356A"/>
    <w:rsid w:val="004D6ACC"/>
    <w:rsid w:val="004F209A"/>
    <w:rsid w:val="004F4603"/>
    <w:rsid w:val="004F4B82"/>
    <w:rsid w:val="00513CAA"/>
    <w:rsid w:val="00514832"/>
    <w:rsid w:val="0052176C"/>
    <w:rsid w:val="00527F54"/>
    <w:rsid w:val="00533117"/>
    <w:rsid w:val="00533DCE"/>
    <w:rsid w:val="005417D9"/>
    <w:rsid w:val="00543DE4"/>
    <w:rsid w:val="00547CA9"/>
    <w:rsid w:val="00582A06"/>
    <w:rsid w:val="005872AD"/>
    <w:rsid w:val="005C3C00"/>
    <w:rsid w:val="005C565C"/>
    <w:rsid w:val="005E1FAF"/>
    <w:rsid w:val="005E4E05"/>
    <w:rsid w:val="00600AED"/>
    <w:rsid w:val="006060EB"/>
    <w:rsid w:val="00612BAA"/>
    <w:rsid w:val="00623955"/>
    <w:rsid w:val="0062466A"/>
    <w:rsid w:val="006265FD"/>
    <w:rsid w:val="00634D8C"/>
    <w:rsid w:val="00660B87"/>
    <w:rsid w:val="00671761"/>
    <w:rsid w:val="00680CD0"/>
    <w:rsid w:val="006A3A49"/>
    <w:rsid w:val="006A5B54"/>
    <w:rsid w:val="006B6ABF"/>
    <w:rsid w:val="006B72C4"/>
    <w:rsid w:val="006C5A21"/>
    <w:rsid w:val="006E669B"/>
    <w:rsid w:val="00736A53"/>
    <w:rsid w:val="0074154A"/>
    <w:rsid w:val="00751091"/>
    <w:rsid w:val="007735B1"/>
    <w:rsid w:val="00776D35"/>
    <w:rsid w:val="00781508"/>
    <w:rsid w:val="007836B0"/>
    <w:rsid w:val="00797119"/>
    <w:rsid w:val="007A1C70"/>
    <w:rsid w:val="007A49C1"/>
    <w:rsid w:val="007A69FD"/>
    <w:rsid w:val="007B3D6D"/>
    <w:rsid w:val="007C5DA1"/>
    <w:rsid w:val="007C73D9"/>
    <w:rsid w:val="007C7D83"/>
    <w:rsid w:val="007D5271"/>
    <w:rsid w:val="007F01EA"/>
    <w:rsid w:val="007F1714"/>
    <w:rsid w:val="00800256"/>
    <w:rsid w:val="008024D5"/>
    <w:rsid w:val="00804F6F"/>
    <w:rsid w:val="00811ADA"/>
    <w:rsid w:val="008200F8"/>
    <w:rsid w:val="008258F4"/>
    <w:rsid w:val="00827E5E"/>
    <w:rsid w:val="00833C37"/>
    <w:rsid w:val="0084363D"/>
    <w:rsid w:val="0086179F"/>
    <w:rsid w:val="00865E9D"/>
    <w:rsid w:val="00866325"/>
    <w:rsid w:val="008728D6"/>
    <w:rsid w:val="00884244"/>
    <w:rsid w:val="00884D22"/>
    <w:rsid w:val="008868AD"/>
    <w:rsid w:val="008A6FEE"/>
    <w:rsid w:val="008A7205"/>
    <w:rsid w:val="008C2140"/>
    <w:rsid w:val="008C488D"/>
    <w:rsid w:val="008C5C5F"/>
    <w:rsid w:val="008C6693"/>
    <w:rsid w:val="008D4E52"/>
    <w:rsid w:val="008E3AD5"/>
    <w:rsid w:val="008F002C"/>
    <w:rsid w:val="008F7616"/>
    <w:rsid w:val="00911478"/>
    <w:rsid w:val="00916EF8"/>
    <w:rsid w:val="00923297"/>
    <w:rsid w:val="00924ACD"/>
    <w:rsid w:val="00925C0E"/>
    <w:rsid w:val="00930E00"/>
    <w:rsid w:val="009363FF"/>
    <w:rsid w:val="0093732F"/>
    <w:rsid w:val="00941832"/>
    <w:rsid w:val="00945DEC"/>
    <w:rsid w:val="00952CEF"/>
    <w:rsid w:val="009827A8"/>
    <w:rsid w:val="00985B4F"/>
    <w:rsid w:val="0098724E"/>
    <w:rsid w:val="00987CFB"/>
    <w:rsid w:val="009A3C25"/>
    <w:rsid w:val="009A4996"/>
    <w:rsid w:val="009B045D"/>
    <w:rsid w:val="009B3131"/>
    <w:rsid w:val="009B5D76"/>
    <w:rsid w:val="009B6FBD"/>
    <w:rsid w:val="009B70A4"/>
    <w:rsid w:val="009D1684"/>
    <w:rsid w:val="009D2CD3"/>
    <w:rsid w:val="009E5B65"/>
    <w:rsid w:val="009F12C0"/>
    <w:rsid w:val="00A01E87"/>
    <w:rsid w:val="00A1185C"/>
    <w:rsid w:val="00A17393"/>
    <w:rsid w:val="00A306F0"/>
    <w:rsid w:val="00A315B7"/>
    <w:rsid w:val="00A44F61"/>
    <w:rsid w:val="00A558BD"/>
    <w:rsid w:val="00A70D39"/>
    <w:rsid w:val="00A74344"/>
    <w:rsid w:val="00A76A8A"/>
    <w:rsid w:val="00A817E0"/>
    <w:rsid w:val="00A81C19"/>
    <w:rsid w:val="00A90686"/>
    <w:rsid w:val="00AA0B19"/>
    <w:rsid w:val="00AA43E3"/>
    <w:rsid w:val="00AA6165"/>
    <w:rsid w:val="00AE2017"/>
    <w:rsid w:val="00AE2F88"/>
    <w:rsid w:val="00AF5EE4"/>
    <w:rsid w:val="00AF6F61"/>
    <w:rsid w:val="00B16707"/>
    <w:rsid w:val="00B307BD"/>
    <w:rsid w:val="00B41E0B"/>
    <w:rsid w:val="00B42EF9"/>
    <w:rsid w:val="00B47455"/>
    <w:rsid w:val="00B6056F"/>
    <w:rsid w:val="00B64EFB"/>
    <w:rsid w:val="00B85847"/>
    <w:rsid w:val="00B91690"/>
    <w:rsid w:val="00B97444"/>
    <w:rsid w:val="00BA5CCA"/>
    <w:rsid w:val="00BB3175"/>
    <w:rsid w:val="00BC33B7"/>
    <w:rsid w:val="00BC74C9"/>
    <w:rsid w:val="00BD2D20"/>
    <w:rsid w:val="00BD4C0F"/>
    <w:rsid w:val="00BF1F63"/>
    <w:rsid w:val="00BF7FEA"/>
    <w:rsid w:val="00C059DF"/>
    <w:rsid w:val="00C242B4"/>
    <w:rsid w:val="00C47B16"/>
    <w:rsid w:val="00C6756D"/>
    <w:rsid w:val="00C914D6"/>
    <w:rsid w:val="00C9582C"/>
    <w:rsid w:val="00C97C61"/>
    <w:rsid w:val="00CA74EC"/>
    <w:rsid w:val="00CD2071"/>
    <w:rsid w:val="00CF2EBA"/>
    <w:rsid w:val="00D03AE5"/>
    <w:rsid w:val="00D14E5A"/>
    <w:rsid w:val="00D169A3"/>
    <w:rsid w:val="00D22D9C"/>
    <w:rsid w:val="00D2430F"/>
    <w:rsid w:val="00D40090"/>
    <w:rsid w:val="00D4294F"/>
    <w:rsid w:val="00D70B07"/>
    <w:rsid w:val="00D72F3D"/>
    <w:rsid w:val="00D77EDB"/>
    <w:rsid w:val="00D84A4E"/>
    <w:rsid w:val="00D85837"/>
    <w:rsid w:val="00D91E96"/>
    <w:rsid w:val="00D93603"/>
    <w:rsid w:val="00DA1111"/>
    <w:rsid w:val="00DA6DCC"/>
    <w:rsid w:val="00DC0C28"/>
    <w:rsid w:val="00DC77C8"/>
    <w:rsid w:val="00DD03CD"/>
    <w:rsid w:val="00DE13A6"/>
    <w:rsid w:val="00DE2A5D"/>
    <w:rsid w:val="00DE557F"/>
    <w:rsid w:val="00DF3E01"/>
    <w:rsid w:val="00E0085A"/>
    <w:rsid w:val="00E03DFB"/>
    <w:rsid w:val="00E05491"/>
    <w:rsid w:val="00E112A5"/>
    <w:rsid w:val="00E248E7"/>
    <w:rsid w:val="00E24BC0"/>
    <w:rsid w:val="00E26821"/>
    <w:rsid w:val="00E506BC"/>
    <w:rsid w:val="00E57055"/>
    <w:rsid w:val="00E57FCD"/>
    <w:rsid w:val="00E76931"/>
    <w:rsid w:val="00E76B09"/>
    <w:rsid w:val="00E82462"/>
    <w:rsid w:val="00E84E86"/>
    <w:rsid w:val="00EA0178"/>
    <w:rsid w:val="00EB18BC"/>
    <w:rsid w:val="00EB60C6"/>
    <w:rsid w:val="00ED2CC9"/>
    <w:rsid w:val="00ED2FC8"/>
    <w:rsid w:val="00ED4BCD"/>
    <w:rsid w:val="00EE0081"/>
    <w:rsid w:val="00EF0FDD"/>
    <w:rsid w:val="00EF40F0"/>
    <w:rsid w:val="00EF6AC0"/>
    <w:rsid w:val="00F17C8C"/>
    <w:rsid w:val="00F31009"/>
    <w:rsid w:val="00F5374B"/>
    <w:rsid w:val="00F649CF"/>
    <w:rsid w:val="00F675E6"/>
    <w:rsid w:val="00F76E95"/>
    <w:rsid w:val="00F812F7"/>
    <w:rsid w:val="00F87AF9"/>
    <w:rsid w:val="00FA09A4"/>
    <w:rsid w:val="00FA422D"/>
    <w:rsid w:val="00FB152A"/>
    <w:rsid w:val="00FC324D"/>
    <w:rsid w:val="00FC4FA1"/>
    <w:rsid w:val="00FD45D6"/>
    <w:rsid w:val="00FE4F30"/>
    <w:rsid w:val="00FF6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92F9"/>
  <w15:docId w15:val="{B5368CFB-134D-4969-895A-4129E6F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09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06BC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character" w:styleId="a5">
    <w:name w:val="Strong"/>
    <w:basedOn w:val="a0"/>
    <w:uiPriority w:val="22"/>
    <w:qFormat/>
    <w:rsid w:val="00E506B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semiHidden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8">
    <w:name w:val="footer"/>
    <w:basedOn w:val="a"/>
    <w:link w:val="a9"/>
    <w:uiPriority w:val="99"/>
    <w:unhideWhenUsed/>
    <w:rsid w:val="002E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E6B97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customStyle="1" w:styleId="resh-title">
    <w:name w:val="resh-title"/>
    <w:basedOn w:val="a"/>
    <w:rsid w:val="000A7BA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pc-1</cp:lastModifiedBy>
  <cp:revision>14</cp:revision>
  <cp:lastPrinted>2020-08-20T06:26:00Z</cp:lastPrinted>
  <dcterms:created xsi:type="dcterms:W3CDTF">2022-05-28T07:00:00Z</dcterms:created>
  <dcterms:modified xsi:type="dcterms:W3CDTF">2022-06-02T17:10:00Z</dcterms:modified>
</cp:coreProperties>
</file>