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8024D5">
        <w:rPr>
          <w:b/>
          <w:sz w:val="28"/>
        </w:rPr>
        <w:t>5</w:t>
      </w:r>
      <w:r w:rsidR="00E03DFB">
        <w:rPr>
          <w:b/>
          <w:sz w:val="28"/>
          <w:lang w:val="bg-BG"/>
        </w:rPr>
        <w:t>5</w:t>
      </w:r>
      <w:r>
        <w:rPr>
          <w:b/>
          <w:sz w:val="28"/>
        </w:rPr>
        <w:t xml:space="preserve"> – МИ</w:t>
      </w:r>
    </w:p>
    <w:p w:rsidR="00F31009" w:rsidRDefault="0086179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E03DFB">
        <w:rPr>
          <w:b/>
          <w:sz w:val="28"/>
          <w:lang w:val="bg-BG"/>
        </w:rPr>
        <w:t>9</w:t>
      </w:r>
      <w:r w:rsidR="00F31009">
        <w:rPr>
          <w:b/>
          <w:sz w:val="28"/>
        </w:rPr>
        <w:t>.</w:t>
      </w:r>
      <w:r>
        <w:rPr>
          <w:b/>
          <w:sz w:val="28"/>
        </w:rPr>
        <w:t>11</w:t>
      </w:r>
      <w:r w:rsidR="008024D5">
        <w:rPr>
          <w:b/>
          <w:sz w:val="28"/>
        </w:rPr>
        <w:t>.202</w:t>
      </w:r>
      <w:r w:rsidR="001F10C4">
        <w:rPr>
          <w:b/>
          <w:sz w:val="28"/>
        </w:rPr>
        <w:t>1</w:t>
      </w:r>
      <w:r w:rsidR="00F31009">
        <w:rPr>
          <w:b/>
          <w:sz w:val="28"/>
        </w:rPr>
        <w:t xml:space="preserve"> г.</w:t>
      </w:r>
    </w:p>
    <w:p w:rsidR="00533DCE" w:rsidRPr="00533DCE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86179F">
        <w:t>1</w:t>
      </w:r>
      <w:r w:rsidR="00E03DFB">
        <w:rPr>
          <w:lang w:val="bg-BG"/>
        </w:rPr>
        <w:t>9</w:t>
      </w:r>
      <w:r w:rsidR="006B6ABF">
        <w:t>.</w:t>
      </w:r>
      <w:r w:rsidR="0086179F">
        <w:t>11</w:t>
      </w:r>
      <w:r w:rsidR="008024D5">
        <w:t>.202</w:t>
      </w:r>
      <w:r w:rsidR="001F10C4">
        <w:t>1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A70D39">
        <w:t>17</w:t>
      </w:r>
      <w:r w:rsidR="00A76A8A">
        <w:rPr>
          <w:lang w:val="bg-BG"/>
        </w:rPr>
        <w:t>:</w:t>
      </w:r>
      <w:r w:rsidR="008024D5">
        <w:t>3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 xml:space="preserve">коетоприсъствахаПредседател: </w:t>
      </w:r>
      <w:r w:rsidR="00DE557F">
        <w:rPr>
          <w:lang w:val="bg-BG"/>
        </w:rPr>
        <w:t>Стоянка Паунова Гинчева</w:t>
      </w:r>
      <w:r>
        <w:t xml:space="preserve">, </w:t>
      </w:r>
      <w:r w:rsidR="00DE557F">
        <w:t xml:space="preserve">, </w:t>
      </w:r>
      <w:r w:rsidR="00E82462">
        <w:rPr>
          <w:lang w:val="bg-BG"/>
        </w:rPr>
        <w:t>Зам. Председател: Зорница Арсова Томова,</w:t>
      </w:r>
      <w:r w:rsidR="00547CA9">
        <w:rPr>
          <w:lang w:val="bg-BG"/>
        </w:rPr>
        <w:t>зам,председател Петя Стефанова Стефанова,</w:t>
      </w:r>
      <w:r w:rsidR="00E82462">
        <w:rPr>
          <w:lang w:val="bg-BG"/>
        </w:rPr>
        <w:t xml:space="preserve">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E557F">
        <w:t xml:space="preserve">и </w:t>
      </w:r>
      <w:r w:rsidR="00547CA9">
        <w:rPr>
          <w:lang w:val="bg-BG"/>
        </w:rPr>
        <w:t>,</w:t>
      </w:r>
      <w:r w:rsidR="00533DCE">
        <w:rPr>
          <w:lang w:val="bg-BG"/>
        </w:rPr>
        <w:t xml:space="preserve"> и членове :</w:t>
      </w:r>
      <w:r w:rsidR="00547CA9">
        <w:rPr>
          <w:lang w:val="bg-BG"/>
        </w:rPr>
        <w:t xml:space="preserve"> </w:t>
      </w:r>
      <w:r w:rsidR="00533DCE">
        <w:rPr>
          <w:lang w:val="bg-BG"/>
        </w:rPr>
        <w:t xml:space="preserve">Цветелина Зарева,Ангел Русков, Вилма Кейбашиева,Денис Клашнов </w:t>
      </w:r>
      <w:r w:rsidR="00067700">
        <w:rPr>
          <w:lang w:val="bg-BG"/>
        </w:rPr>
        <w:t>,Яне Попов,Виктория Кердакова</w:t>
      </w:r>
    </w:p>
    <w:p w:rsidR="0086179F" w:rsidRPr="00067700" w:rsidRDefault="00F31009" w:rsidP="00F31009">
      <w:pPr>
        <w:spacing w:after="198"/>
        <w:ind w:left="127" w:right="-6" w:firstLine="708"/>
        <w:jc w:val="both"/>
        <w:rPr>
          <w:lang w:val="bg-BG"/>
        </w:rPr>
      </w:pPr>
      <w:r w:rsidRPr="00067700">
        <w:t>Заседанието</w:t>
      </w:r>
      <w:r w:rsidR="0086179F" w:rsidRPr="00067700">
        <w:t xml:space="preserve"> </w:t>
      </w:r>
      <w:r w:rsidRPr="00067700">
        <w:t>се</w:t>
      </w:r>
      <w:r w:rsidR="0086179F" w:rsidRPr="00067700">
        <w:t xml:space="preserve"> </w:t>
      </w:r>
      <w:r w:rsidRPr="00067700">
        <w:t>председателства</w:t>
      </w:r>
      <w:r w:rsidR="0086179F" w:rsidRPr="00067700">
        <w:t xml:space="preserve"> </w:t>
      </w:r>
      <w:r w:rsidRPr="00067700">
        <w:t>от</w:t>
      </w:r>
      <w:r w:rsidR="0086179F" w:rsidRPr="00067700">
        <w:rPr>
          <w:lang w:val="bg-BG"/>
        </w:rPr>
        <w:t xml:space="preserve"> </w:t>
      </w:r>
      <w:r w:rsidR="00E0085A" w:rsidRPr="00067700">
        <w:rPr>
          <w:lang w:val="bg-BG"/>
        </w:rPr>
        <w:t>Стоянка</w:t>
      </w:r>
      <w:r w:rsidR="00DE557F" w:rsidRPr="00067700">
        <w:rPr>
          <w:lang w:val="bg-BG"/>
        </w:rPr>
        <w:t xml:space="preserve"> Гинчева</w:t>
      </w:r>
      <w:r w:rsidRPr="00067700">
        <w:t xml:space="preserve"> </w:t>
      </w:r>
      <w:r w:rsidR="0086179F" w:rsidRPr="00067700">
        <w:t>–</w:t>
      </w:r>
      <w:r w:rsidRPr="00067700">
        <w:t xml:space="preserve"> Председател</w:t>
      </w:r>
      <w:r w:rsidR="0086179F" w:rsidRPr="00067700">
        <w:t xml:space="preserve"> </w:t>
      </w:r>
      <w:r w:rsidRPr="00067700">
        <w:t>на</w:t>
      </w:r>
      <w:r w:rsidR="0086179F" w:rsidRPr="00067700">
        <w:t xml:space="preserve"> </w:t>
      </w:r>
      <w:r w:rsidRPr="00067700">
        <w:t>комисията, която</w:t>
      </w:r>
      <w:r w:rsidR="0086179F" w:rsidRPr="00067700">
        <w:t xml:space="preserve"> </w:t>
      </w:r>
      <w:r w:rsidRPr="00067700">
        <w:t>като</w:t>
      </w:r>
      <w:r w:rsidR="0086179F" w:rsidRPr="00067700">
        <w:t xml:space="preserve"> </w:t>
      </w:r>
      <w:r w:rsidRPr="00067700">
        <w:t xml:space="preserve">установи, че </w:t>
      </w:r>
      <w:r w:rsidR="0086179F" w:rsidRPr="00067700">
        <w:rPr>
          <w:lang w:val="bg-BG"/>
        </w:rPr>
        <w:t xml:space="preserve"> </w:t>
      </w:r>
      <w:r w:rsidRPr="00067700">
        <w:t>е налице</w:t>
      </w:r>
      <w:r w:rsidR="0086179F" w:rsidRPr="00067700">
        <w:t xml:space="preserve"> </w:t>
      </w:r>
      <w:r w:rsidR="00547CA9">
        <w:t xml:space="preserve">кворум </w:t>
      </w:r>
      <w:r w:rsidR="00547CA9">
        <w:rPr>
          <w:lang w:val="bg-BG"/>
        </w:rPr>
        <w:t>,</w:t>
      </w:r>
      <w:r w:rsidRPr="00067700">
        <w:t xml:space="preserve"> комисията</w:t>
      </w:r>
      <w:r w:rsidR="00547CA9">
        <w:rPr>
          <w:lang w:val="bg-BG"/>
        </w:rPr>
        <w:t xml:space="preserve"> </w:t>
      </w:r>
      <w:r w:rsidR="0086179F" w:rsidRPr="00067700">
        <w:rPr>
          <w:lang w:val="bg-BG"/>
        </w:rPr>
        <w:t xml:space="preserve"> </w:t>
      </w:r>
      <w:r w:rsidRPr="00067700">
        <w:t>може</w:t>
      </w:r>
      <w:r w:rsidR="0086179F" w:rsidRPr="00067700">
        <w:rPr>
          <w:lang w:val="bg-BG"/>
        </w:rPr>
        <w:t xml:space="preserve"> </w:t>
      </w:r>
      <w:r w:rsidRPr="00067700">
        <w:t>да</w:t>
      </w:r>
      <w:r w:rsidR="0086179F" w:rsidRPr="00067700">
        <w:rPr>
          <w:lang w:val="bg-BG"/>
        </w:rPr>
        <w:t xml:space="preserve"> </w:t>
      </w:r>
      <w:r w:rsidRPr="00067700">
        <w:t>взима</w:t>
      </w:r>
      <w:r w:rsidR="0086179F" w:rsidRPr="00067700">
        <w:rPr>
          <w:lang w:val="bg-BG"/>
        </w:rPr>
        <w:t xml:space="preserve"> </w:t>
      </w:r>
      <w:r w:rsidRPr="00067700">
        <w:t>легитимни</w:t>
      </w:r>
      <w:r w:rsidR="0086179F" w:rsidRPr="00067700">
        <w:rPr>
          <w:lang w:val="bg-BG"/>
        </w:rPr>
        <w:t xml:space="preserve"> </w:t>
      </w:r>
      <w:r w:rsidR="0086179F" w:rsidRPr="00067700">
        <w:t>решения</w:t>
      </w:r>
      <w:r w:rsidR="0086179F" w:rsidRPr="00067700">
        <w:rPr>
          <w:lang w:val="bg-BG"/>
        </w:rPr>
        <w:t>.</w:t>
      </w:r>
    </w:p>
    <w:p w:rsidR="00E57FCD" w:rsidRPr="00067700" w:rsidRDefault="0086179F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 w:rsidRPr="00067700">
        <w:rPr>
          <w:b/>
          <w:u w:val="single"/>
          <w:lang w:val="bg-BG"/>
        </w:rPr>
        <w:t>П</w:t>
      </w:r>
      <w:r w:rsidR="00E57FCD" w:rsidRPr="00067700">
        <w:rPr>
          <w:b/>
          <w:u w:val="single"/>
          <w:lang w:val="bg-BG"/>
        </w:rPr>
        <w:t>о точка 1</w:t>
      </w:r>
      <w:r w:rsidRPr="00067700">
        <w:rPr>
          <w:b/>
          <w:u w:val="single"/>
          <w:lang w:val="bg-BG"/>
        </w:rPr>
        <w:t xml:space="preserve"> </w:t>
      </w:r>
    </w:p>
    <w:p w:rsidR="00533DCE" w:rsidRPr="00067700" w:rsidRDefault="00E03DFB" w:rsidP="003C66DA">
      <w:pPr>
        <w:shd w:val="clear" w:color="auto" w:fill="FFFFFF"/>
        <w:spacing w:after="182" w:line="240" w:lineRule="auto"/>
        <w:rPr>
          <w:szCs w:val="24"/>
          <w:lang w:val="bg-BG"/>
        </w:rPr>
      </w:pPr>
      <w:r w:rsidRPr="00067700">
        <w:rPr>
          <w:szCs w:val="24"/>
        </w:rPr>
        <w:t>Взeман</w:t>
      </w:r>
      <w:r w:rsidR="00252AFB">
        <w:rPr>
          <w:szCs w:val="24"/>
        </w:rPr>
        <w:t xml:space="preserve">е на решение, на основание чл. 87, ал. 1 от </w:t>
      </w:r>
      <w:r w:rsidR="00252AFB">
        <w:rPr>
          <w:szCs w:val="24"/>
          <w:lang w:val="bg-BG"/>
        </w:rPr>
        <w:t xml:space="preserve">ИК и </w:t>
      </w:r>
      <w:r w:rsidRPr="00067700">
        <w:rPr>
          <w:szCs w:val="24"/>
        </w:rPr>
        <w:t xml:space="preserve"> във връзка с чл. 42 ал. 1, т. 11 от ЗМСМА, за предсрочно прекратяване на пълномощията на кмета на </w:t>
      </w:r>
      <w:r w:rsidR="008D4E52" w:rsidRPr="00067700">
        <w:rPr>
          <w:szCs w:val="24"/>
          <w:lang w:val="bg-BG"/>
        </w:rPr>
        <w:t xml:space="preserve"> </w:t>
      </w:r>
      <w:r w:rsidRPr="00067700">
        <w:rPr>
          <w:szCs w:val="24"/>
        </w:rPr>
        <w:t>Община Ракитово , Костадин Щерев Холянов</w:t>
      </w:r>
      <w:r w:rsidR="00533DCE" w:rsidRPr="00067700">
        <w:rPr>
          <w:szCs w:val="24"/>
          <w:lang w:val="bg-BG"/>
        </w:rPr>
        <w:t>.</w:t>
      </w:r>
    </w:p>
    <w:p w:rsidR="008D4E52" w:rsidRPr="00067700" w:rsidRDefault="00147414" w:rsidP="008D4E52">
      <w:pPr>
        <w:pStyle w:val="NormalWeb"/>
        <w:shd w:val="clear" w:color="auto" w:fill="FFFFFF"/>
        <w:spacing w:before="0" w:beforeAutospacing="0" w:after="173" w:afterAutospacing="0"/>
        <w:rPr>
          <w:color w:val="333333"/>
        </w:rPr>
      </w:pPr>
      <w:r w:rsidRPr="00067700">
        <w:rPr>
          <w:color w:val="333333"/>
        </w:rPr>
        <w:t xml:space="preserve">  </w:t>
      </w:r>
      <w:r w:rsidR="00ED2CC9">
        <w:rPr>
          <w:color w:val="333333"/>
        </w:rPr>
        <w:t xml:space="preserve">   </w:t>
      </w:r>
      <w:r w:rsidR="008D4E52" w:rsidRPr="00067700">
        <w:rPr>
          <w:color w:val="333333"/>
        </w:rPr>
        <w:t xml:space="preserve">Постановено  е Решение РС-371-20-087/29.07.2020 година на Комисията за противодействие на корупцията и за отнемане на незаконно придобитото имущество </w:t>
      </w:r>
      <w:r w:rsidR="008D4E52" w:rsidRPr="00067700">
        <w:rPr>
          <w:b/>
          <w:color w:val="333333"/>
        </w:rPr>
        <w:t xml:space="preserve">с </w:t>
      </w:r>
      <w:r w:rsidR="00ED2CC9">
        <w:rPr>
          <w:b/>
          <w:color w:val="333333"/>
        </w:rPr>
        <w:t xml:space="preserve"> </w:t>
      </w:r>
      <w:r w:rsidR="008D4E52" w:rsidRPr="00067700">
        <w:rPr>
          <w:b/>
          <w:color w:val="333333"/>
        </w:rPr>
        <w:t>установителен акт за конфликт на интереси</w:t>
      </w:r>
      <w:r w:rsidR="008D4E52" w:rsidRPr="00067700">
        <w:rPr>
          <w:color w:val="333333"/>
        </w:rPr>
        <w:t xml:space="preserve"> </w:t>
      </w:r>
      <w:r w:rsidR="00ED2CC9">
        <w:rPr>
          <w:color w:val="333333"/>
        </w:rPr>
        <w:t xml:space="preserve"> </w:t>
      </w:r>
      <w:r w:rsidR="008D4E52" w:rsidRPr="00067700">
        <w:rPr>
          <w:color w:val="333333"/>
        </w:rPr>
        <w:t>и на основание чл.75, т.1 от ЗПКОНПИ, решениет</w:t>
      </w:r>
      <w:r w:rsidR="00547CA9">
        <w:rPr>
          <w:color w:val="333333"/>
        </w:rPr>
        <w:t>о</w:t>
      </w:r>
      <w:r w:rsidR="008D4E52" w:rsidRPr="00067700">
        <w:rPr>
          <w:color w:val="333333"/>
        </w:rPr>
        <w:t xml:space="preserve"> е обжалвано от кмета на община Ракитово пред АС Пазарджик.</w:t>
      </w:r>
    </w:p>
    <w:p w:rsidR="00533DCE" w:rsidRPr="00067700" w:rsidRDefault="00ED2CC9" w:rsidP="00533DCE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</w:t>
      </w:r>
      <w:r w:rsidR="00533DCE" w:rsidRPr="00067700">
        <w:rPr>
          <w:color w:val="333333"/>
        </w:rPr>
        <w:t>Решение № 278/01.04.2021 г. постановено по административно дело № 984/2020 г. по описа на Административен съд Пазарджик бе обжалвано пред Върховен Административен Съд, като бе образувано административно дело № 7650/2021 г. по описа на ВАС.</w:t>
      </w:r>
    </w:p>
    <w:p w:rsidR="00533DCE" w:rsidRPr="00067700" w:rsidRDefault="00ED2CC9" w:rsidP="00533DCE">
      <w:pPr>
        <w:pStyle w:val="NormalWeb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  <w:r>
        <w:rPr>
          <w:color w:val="333333"/>
        </w:rPr>
        <w:t xml:space="preserve">    </w:t>
      </w:r>
      <w:r w:rsidR="00533DCE" w:rsidRPr="00067700">
        <w:rPr>
          <w:color w:val="333333"/>
        </w:rPr>
        <w:t>С Решение № 11495/11.11.2021 г. постановено по административно дело № 7650/202</w:t>
      </w:r>
      <w:r w:rsidR="00547CA9">
        <w:rPr>
          <w:color w:val="333333"/>
        </w:rPr>
        <w:t>1</w:t>
      </w:r>
      <w:r w:rsidR="00533DCE" w:rsidRPr="00067700">
        <w:rPr>
          <w:color w:val="333333"/>
        </w:rPr>
        <w:t xml:space="preserve"> г. по описа на Върховен Административен Съд е оставено в сила Решение № 278/01.04.2021 г. постановено по адм. дело № 984/2020 г. по описа на Административен съд Пазарджик. </w:t>
      </w:r>
    </w:p>
    <w:p w:rsidR="00533DCE" w:rsidRPr="00B41E0B" w:rsidRDefault="00ED2CC9" w:rsidP="00533DCE">
      <w:pPr>
        <w:shd w:val="clear" w:color="auto" w:fill="FFFFFF"/>
        <w:spacing w:after="182" w:line="240" w:lineRule="auto"/>
        <w:rPr>
          <w:szCs w:val="24"/>
          <w:lang w:val="bg-BG"/>
        </w:rPr>
      </w:pPr>
      <w:r>
        <w:rPr>
          <w:color w:val="333333"/>
          <w:szCs w:val="24"/>
          <w:lang w:val="bg-BG"/>
        </w:rPr>
        <w:t xml:space="preserve">   </w:t>
      </w:r>
      <w:r w:rsidR="00533DCE" w:rsidRPr="00067700">
        <w:rPr>
          <w:color w:val="333333"/>
          <w:szCs w:val="24"/>
        </w:rPr>
        <w:t xml:space="preserve">От разпоредбите на чл.80,ал.1 по </w:t>
      </w:r>
      <w:r w:rsidR="00533DCE" w:rsidRPr="00067700">
        <w:rPr>
          <w:szCs w:val="24"/>
        </w:rPr>
        <w:t>ЗПКОНПИ и чл.42,ал.4 от ЗМСМА следва, че хипотезата по чл.42,ал.1, т.11 от ЗМСМА е от категорията на безусловните основания за прекратяване на пълномощията на кметовете, в който случай ОИК действа при условията на обвързана компетентност</w:t>
      </w:r>
      <w:r w:rsidR="00B41E0B">
        <w:rPr>
          <w:szCs w:val="24"/>
          <w:lang w:val="bg-BG"/>
        </w:rPr>
        <w:t>.</w:t>
      </w:r>
    </w:p>
    <w:p w:rsidR="003C66DA" w:rsidRDefault="00547CA9" w:rsidP="007C5DA1">
      <w:pPr>
        <w:shd w:val="clear" w:color="auto" w:fill="FFFFFF"/>
        <w:spacing w:after="182" w:line="240" w:lineRule="auto"/>
        <w:ind w:left="0" w:firstLine="0"/>
        <w:rPr>
          <w:lang w:val="bg-BG"/>
        </w:rPr>
      </w:pPr>
      <w:r>
        <w:rPr>
          <w:lang w:val="bg-BG"/>
        </w:rPr>
        <w:t xml:space="preserve">   </w:t>
      </w:r>
      <w:r w:rsidR="003C66DA" w:rsidRPr="00547CA9">
        <w:rPr>
          <w:lang w:val="bg-BG"/>
        </w:rPr>
        <w:t>ОИК допуска предварително изпълнение на решениет</w:t>
      </w:r>
      <w:r w:rsidR="008D4E52" w:rsidRPr="00547CA9">
        <w:rPr>
          <w:lang w:val="bg-BG"/>
        </w:rPr>
        <w:t xml:space="preserve">о </w:t>
      </w:r>
      <w:r w:rsidR="003C66DA" w:rsidRPr="00547CA9">
        <w:rPr>
          <w:lang w:val="bg-BG"/>
        </w:rPr>
        <w:t xml:space="preserve"> съгласно чл. 60 ал. 3 от АПК.</w:t>
      </w:r>
      <w:r w:rsidR="008D4E52" w:rsidRPr="00547CA9">
        <w:rPr>
          <w:lang w:val="bg-BG"/>
        </w:rPr>
        <w:t>, като</w:t>
      </w:r>
      <w:r w:rsidR="008D4E52" w:rsidRPr="00067700">
        <w:rPr>
          <w:lang w:val="bg-BG"/>
        </w:rPr>
        <w:t xml:space="preserve"> мотивът за това ПИ е високият обществен интерес </w:t>
      </w:r>
      <w:r w:rsidR="007C5DA1" w:rsidRPr="00067700">
        <w:rPr>
          <w:lang w:val="bg-BG"/>
        </w:rPr>
        <w:t>.</w:t>
      </w:r>
    </w:p>
    <w:p w:rsidR="007836B0" w:rsidRDefault="007836B0" w:rsidP="007C5DA1">
      <w:pPr>
        <w:shd w:val="clear" w:color="auto" w:fill="FFFFFF"/>
        <w:spacing w:after="182" w:line="240" w:lineRule="auto"/>
        <w:ind w:left="0" w:firstLine="0"/>
        <w:rPr>
          <w:lang w:val="bg-BG"/>
        </w:rPr>
      </w:pPr>
      <w:r>
        <w:rPr>
          <w:rFonts w:ascii="Helvetica" w:hAnsi="Helvetica" w:cs="Helvetica"/>
          <w:sz w:val="23"/>
          <w:szCs w:val="23"/>
          <w:lang w:val="bg-BG"/>
        </w:rPr>
        <w:t xml:space="preserve"> Като </w:t>
      </w:r>
      <w:r w:rsidRPr="003725AA">
        <w:rPr>
          <w:rFonts w:ascii="Helvetica" w:hAnsi="Helvetica" w:cs="Helvetica"/>
          <w:sz w:val="23"/>
          <w:szCs w:val="23"/>
        </w:rPr>
        <w:t xml:space="preserve">взе предвид изложеното по – горе и на основание  чл.87, ал.1 от ИК и във връзка с чл.42, ал.1 , т. 11 от ЗМСМА , ОИК РАКИТОВО  </w:t>
      </w:r>
      <w:r w:rsidR="00B41E0B">
        <w:rPr>
          <w:lang w:val="bg-BG"/>
        </w:rPr>
        <w:t xml:space="preserve">                                                        </w:t>
      </w:r>
      <w:r>
        <w:rPr>
          <w:lang w:val="bg-BG"/>
        </w:rPr>
        <w:t xml:space="preserve">                     </w:t>
      </w:r>
    </w:p>
    <w:p w:rsidR="00B41E0B" w:rsidRDefault="007836B0" w:rsidP="007C5DA1">
      <w:pPr>
        <w:shd w:val="clear" w:color="auto" w:fill="FFFFFF"/>
        <w:spacing w:after="182" w:line="240" w:lineRule="auto"/>
        <w:ind w:left="0" w:firstLine="0"/>
        <w:rPr>
          <w:lang w:val="bg-BG"/>
        </w:rPr>
      </w:pPr>
      <w:r>
        <w:rPr>
          <w:lang w:val="bg-BG"/>
        </w:rPr>
        <w:t xml:space="preserve">                                                               </w:t>
      </w:r>
      <w:r w:rsidR="00B41E0B">
        <w:rPr>
          <w:lang w:val="bg-BG"/>
        </w:rPr>
        <w:t>РЕШИ :</w:t>
      </w:r>
    </w:p>
    <w:p w:rsidR="00B41E0B" w:rsidRPr="00067700" w:rsidRDefault="00B41E0B" w:rsidP="007C5DA1">
      <w:pPr>
        <w:shd w:val="clear" w:color="auto" w:fill="FFFFFF"/>
        <w:spacing w:after="182" w:line="240" w:lineRule="auto"/>
        <w:ind w:left="0" w:firstLine="0"/>
        <w:rPr>
          <w:b/>
          <w:u w:val="single"/>
          <w:lang w:val="bg-BG"/>
        </w:rPr>
      </w:pPr>
      <w:r>
        <w:rPr>
          <w:lang w:val="bg-BG"/>
        </w:rPr>
        <w:t xml:space="preserve">                                                  </w:t>
      </w:r>
    </w:p>
    <w:p w:rsidR="0086179F" w:rsidRPr="00067700" w:rsidRDefault="007C5DA1" w:rsidP="007F1714">
      <w:pPr>
        <w:spacing w:line="240" w:lineRule="auto"/>
        <w:ind w:firstLine="0"/>
        <w:rPr>
          <w:b/>
          <w:szCs w:val="24"/>
          <w:u w:val="single"/>
          <w:lang w:val="bg-BG"/>
        </w:rPr>
      </w:pPr>
      <w:r w:rsidRPr="00067700">
        <w:rPr>
          <w:b/>
          <w:szCs w:val="24"/>
          <w:u w:val="single"/>
          <w:lang w:val="bg-BG"/>
        </w:rPr>
        <w:lastRenderedPageBreak/>
        <w:t>По точка</w:t>
      </w:r>
      <w:r w:rsidR="00547CA9">
        <w:rPr>
          <w:b/>
          <w:szCs w:val="24"/>
          <w:u w:val="single"/>
          <w:lang w:val="bg-BG"/>
        </w:rPr>
        <w:t xml:space="preserve"> 2</w:t>
      </w:r>
    </w:p>
    <w:p w:rsidR="007C5DA1" w:rsidRPr="00067700" w:rsidRDefault="007C5DA1" w:rsidP="007F1714">
      <w:pPr>
        <w:spacing w:line="240" w:lineRule="auto"/>
        <w:ind w:firstLine="0"/>
        <w:rPr>
          <w:b/>
          <w:szCs w:val="24"/>
          <w:lang w:val="bg-BG"/>
        </w:rPr>
      </w:pPr>
      <w:r w:rsidRPr="00067700">
        <w:rPr>
          <w:b/>
          <w:szCs w:val="24"/>
          <w:lang w:val="bg-BG"/>
        </w:rPr>
        <w:t>Разни</w:t>
      </w:r>
    </w:p>
    <w:p w:rsidR="007C5DA1" w:rsidRDefault="007C5DA1" w:rsidP="007C5DA1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>
        <w:t>проведепоименногласуване</w:t>
      </w:r>
      <w:r>
        <w:rPr>
          <w:lang w:val="bg-BG"/>
        </w:rPr>
        <w:t xml:space="preserve"> на така предложения дневен ред</w:t>
      </w:r>
      <w:r>
        <w:t xml:space="preserve">, кактоследва: </w:t>
      </w:r>
    </w:p>
    <w:p w:rsidR="007C5DA1" w:rsidRDefault="007C5DA1" w:rsidP="007C5DA1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C97C61" w:rsidRDefault="007C5DA1" w:rsidP="00EE07FE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BC5907" w:rsidRDefault="007C5DA1" w:rsidP="00EE07FE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3103D7" w:rsidRDefault="007C5DA1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Default="007C5DA1" w:rsidP="00EE07FE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  <w:tr w:rsidR="007C5DA1" w:rsidTr="00EE07FE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5DA1" w:rsidRPr="00C97C61" w:rsidRDefault="007C5DA1" w:rsidP="00EE07FE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Pr="00E92A23" w:rsidRDefault="007C5DA1" w:rsidP="00EE07F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5DA1" w:rsidRDefault="007C5DA1" w:rsidP="00EE07FE">
            <w:pPr>
              <w:spacing w:after="0" w:line="259" w:lineRule="auto"/>
              <w:ind w:left="4" w:right="0" w:firstLine="0"/>
            </w:pPr>
          </w:p>
        </w:tc>
      </w:tr>
    </w:tbl>
    <w:p w:rsidR="007C5DA1" w:rsidRPr="00533117" w:rsidRDefault="007C5DA1" w:rsidP="007C5DA1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7C5DA1" w:rsidRPr="00547CA9" w:rsidRDefault="007C5DA1" w:rsidP="007C5DA1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547CA9">
        <w:t xml:space="preserve">А – </w:t>
      </w:r>
      <w:r w:rsidR="00547CA9">
        <w:rPr>
          <w:lang w:val="bg-BG"/>
        </w:rPr>
        <w:t>9</w:t>
      </w:r>
    </w:p>
    <w:p w:rsidR="007C5DA1" w:rsidRDefault="007C5DA1" w:rsidP="007C5DA1">
      <w:pPr>
        <w:spacing w:after="26"/>
        <w:ind w:left="0" w:right="0" w:firstLine="0"/>
        <w:rPr>
          <w:lang w:val="bg-BG"/>
        </w:rPr>
      </w:pPr>
      <w:r>
        <w:t>ПРОТ</w:t>
      </w:r>
      <w:r w:rsidR="00547CA9"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547CA9" w:rsidRDefault="00547CA9" w:rsidP="007C5DA1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1</w:t>
      </w: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  <w:r w:rsidR="00067700">
        <w:rPr>
          <w:szCs w:val="24"/>
          <w:u w:val="single"/>
          <w:lang w:val="bg-BG"/>
        </w:rPr>
        <w:t xml:space="preserve">                                                           подпис:</w:t>
      </w:r>
    </w:p>
    <w:p w:rsidR="007F1714" w:rsidRDefault="007F1714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067700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067700">
        <w:rPr>
          <w:szCs w:val="24"/>
          <w:lang w:val="bg-BG"/>
        </w:rPr>
        <w:t>Вилма Кейбашиева</w:t>
      </w:r>
      <w:r>
        <w:rPr>
          <w:szCs w:val="24"/>
          <w:lang w:val="bg-BG"/>
        </w:rPr>
        <w:t xml:space="preserve">                - член </w:t>
      </w:r>
    </w:p>
    <w:p w:rsid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Ангел Русков                         - член</w:t>
      </w:r>
    </w:p>
    <w:p w:rsidR="00067700" w:rsidRP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 w:rsidRPr="00067700">
        <w:rPr>
          <w:szCs w:val="24"/>
          <w:lang w:val="bg-BG"/>
        </w:rPr>
        <w:t>Денис Клашнов</w:t>
      </w:r>
      <w:r>
        <w:rPr>
          <w:szCs w:val="24"/>
          <w:lang w:val="bg-BG"/>
        </w:rPr>
        <w:t xml:space="preserve">                      - член</w:t>
      </w:r>
    </w:p>
    <w:p w:rsid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Кердакова               - член</w:t>
      </w:r>
    </w:p>
    <w:p w:rsidR="00067700" w:rsidRPr="00067700" w:rsidRDefault="00067700" w:rsidP="0006770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</w:p>
    <w:p w:rsidR="00067700" w:rsidRPr="00067700" w:rsidRDefault="00067700" w:rsidP="00067700">
      <w:pPr>
        <w:pStyle w:val="ListParagraph"/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</w:p>
    <w:p w:rsidR="00067700" w:rsidRDefault="00067700" w:rsidP="00067700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</w:p>
    <w:p w:rsidR="00147414" w:rsidRDefault="00147414" w:rsidP="00147414">
      <w:pPr>
        <w:tabs>
          <w:tab w:val="left" w:pos="851"/>
        </w:tabs>
        <w:spacing w:after="0" w:line="240" w:lineRule="auto"/>
        <w:ind w:left="540" w:right="0" w:firstLine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</w:t>
      </w:r>
    </w:p>
    <w:sectPr w:rsidR="00147414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9D" w:rsidRDefault="00865E9D" w:rsidP="002E6B97">
      <w:pPr>
        <w:spacing w:after="0" w:line="240" w:lineRule="auto"/>
      </w:pPr>
      <w:r>
        <w:separator/>
      </w:r>
    </w:p>
  </w:endnote>
  <w:endnote w:type="continuationSeparator" w:id="1">
    <w:p w:rsidR="00865E9D" w:rsidRDefault="00865E9D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9D" w:rsidRDefault="00865E9D" w:rsidP="002E6B97">
      <w:pPr>
        <w:spacing w:after="0" w:line="240" w:lineRule="auto"/>
      </w:pPr>
      <w:r>
        <w:separator/>
      </w:r>
    </w:p>
  </w:footnote>
  <w:footnote w:type="continuationSeparator" w:id="1">
    <w:p w:rsidR="00865E9D" w:rsidRDefault="00865E9D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B28B5"/>
    <w:rsid w:val="000D048F"/>
    <w:rsid w:val="000D57E2"/>
    <w:rsid w:val="0011723B"/>
    <w:rsid w:val="00127583"/>
    <w:rsid w:val="00147414"/>
    <w:rsid w:val="0015073C"/>
    <w:rsid w:val="00153A1A"/>
    <w:rsid w:val="00157F4F"/>
    <w:rsid w:val="00161CA2"/>
    <w:rsid w:val="00186D86"/>
    <w:rsid w:val="00195BE0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52AF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68FC"/>
    <w:rsid w:val="00367ACF"/>
    <w:rsid w:val="00374154"/>
    <w:rsid w:val="003B43AB"/>
    <w:rsid w:val="003B66AE"/>
    <w:rsid w:val="003C66DA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82A06"/>
    <w:rsid w:val="005872AD"/>
    <w:rsid w:val="005C3C00"/>
    <w:rsid w:val="005E1FAF"/>
    <w:rsid w:val="005E4E05"/>
    <w:rsid w:val="00600AED"/>
    <w:rsid w:val="006060EB"/>
    <w:rsid w:val="00612BAA"/>
    <w:rsid w:val="0062466A"/>
    <w:rsid w:val="00634D8C"/>
    <w:rsid w:val="00660B87"/>
    <w:rsid w:val="00680CD0"/>
    <w:rsid w:val="006A3A49"/>
    <w:rsid w:val="006B6ABF"/>
    <w:rsid w:val="006E669B"/>
    <w:rsid w:val="00736A53"/>
    <w:rsid w:val="0074154A"/>
    <w:rsid w:val="00751091"/>
    <w:rsid w:val="007735B1"/>
    <w:rsid w:val="00781508"/>
    <w:rsid w:val="007836B0"/>
    <w:rsid w:val="00797119"/>
    <w:rsid w:val="007A1C70"/>
    <w:rsid w:val="007A49C1"/>
    <w:rsid w:val="007A69FD"/>
    <w:rsid w:val="007C5DA1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5E9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41E0B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242B4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3DFB"/>
    <w:rsid w:val="00E05491"/>
    <w:rsid w:val="00E112A5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Ginchev</cp:lastModifiedBy>
  <cp:revision>5</cp:revision>
  <cp:lastPrinted>2020-08-20T06:26:00Z</cp:lastPrinted>
  <dcterms:created xsi:type="dcterms:W3CDTF">2021-11-19T13:31:00Z</dcterms:created>
  <dcterms:modified xsi:type="dcterms:W3CDTF">2021-11-19T20:30:00Z</dcterms:modified>
</cp:coreProperties>
</file>